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BA68" w14:textId="77777777" w:rsidR="008C7AE4" w:rsidRPr="005C7E92" w:rsidRDefault="008C7AE4" w:rsidP="0013777D">
      <w:pPr>
        <w:pStyle w:val="Title"/>
        <w:rPr>
          <w:sz w:val="56"/>
          <w:szCs w:val="56"/>
        </w:rPr>
      </w:pPr>
      <w:bookmarkStart w:id="0" w:name="_GoBack"/>
      <w:bookmarkEnd w:id="0"/>
      <w:r w:rsidRPr="005C7E92">
        <w:rPr>
          <w:sz w:val="56"/>
          <w:szCs w:val="56"/>
        </w:rPr>
        <w:t xml:space="preserve">Q &amp; A </w:t>
      </w:r>
    </w:p>
    <w:p w14:paraId="016EEB26" w14:textId="77777777" w:rsidR="00A06946" w:rsidRDefault="0013777D" w:rsidP="0013777D">
      <w:pPr>
        <w:pStyle w:val="Title"/>
        <w:rPr>
          <w:sz w:val="44"/>
          <w:szCs w:val="44"/>
        </w:rPr>
      </w:pPr>
      <w:r w:rsidRPr="0013777D">
        <w:rPr>
          <w:sz w:val="44"/>
          <w:szCs w:val="44"/>
        </w:rPr>
        <w:t xml:space="preserve">Deregistration and exchange, of </w:t>
      </w:r>
      <w:r w:rsidR="00BF4CA9">
        <w:rPr>
          <w:sz w:val="44"/>
          <w:szCs w:val="44"/>
        </w:rPr>
        <w:t>common</w:t>
      </w:r>
      <w:r w:rsidRPr="0013777D">
        <w:rPr>
          <w:sz w:val="44"/>
          <w:szCs w:val="44"/>
        </w:rPr>
        <w:t xml:space="preserve"> land</w:t>
      </w:r>
    </w:p>
    <w:p w14:paraId="173FB4BC" w14:textId="01926657" w:rsidR="000D2075" w:rsidRPr="00A76660" w:rsidRDefault="0013777D" w:rsidP="00AA5C0D">
      <w:pPr>
        <w:pStyle w:val="PlainText"/>
        <w:spacing w:line="276" w:lineRule="auto"/>
        <w:rPr>
          <w:szCs w:val="22"/>
        </w:rPr>
      </w:pPr>
      <w:r w:rsidRPr="00A76660">
        <w:rPr>
          <w:szCs w:val="22"/>
        </w:rPr>
        <w:t>We appreciate th</w:t>
      </w:r>
      <w:r w:rsidR="00BE0065" w:rsidRPr="00A76660">
        <w:rPr>
          <w:szCs w:val="22"/>
        </w:rPr>
        <w:t xml:space="preserve">at there will be some </w:t>
      </w:r>
      <w:r w:rsidRPr="00A76660">
        <w:rPr>
          <w:szCs w:val="22"/>
        </w:rPr>
        <w:t xml:space="preserve">questions about the proposed </w:t>
      </w:r>
      <w:r w:rsidR="00BF4CA9" w:rsidRPr="00A76660">
        <w:rPr>
          <w:szCs w:val="22"/>
        </w:rPr>
        <w:t>Common</w:t>
      </w:r>
      <w:r w:rsidRPr="00A76660">
        <w:rPr>
          <w:szCs w:val="22"/>
        </w:rPr>
        <w:t xml:space="preserve"> Land Transfer. Here are a few answers, but </w:t>
      </w:r>
      <w:r w:rsidR="008C7AE4" w:rsidRPr="00A76660">
        <w:rPr>
          <w:szCs w:val="22"/>
        </w:rPr>
        <w:t>if you still have more,</w:t>
      </w:r>
      <w:r w:rsidRPr="00A76660">
        <w:rPr>
          <w:szCs w:val="22"/>
        </w:rPr>
        <w:t xml:space="preserve"> please </w:t>
      </w:r>
      <w:r w:rsidR="008C7AE4" w:rsidRPr="00A76660">
        <w:rPr>
          <w:szCs w:val="22"/>
        </w:rPr>
        <w:t>call</w:t>
      </w:r>
      <w:r w:rsidRPr="00A76660">
        <w:rPr>
          <w:szCs w:val="22"/>
        </w:rPr>
        <w:t xml:space="preserve"> us at the Trust Centre</w:t>
      </w:r>
      <w:r w:rsidR="00152242" w:rsidRPr="00A76660">
        <w:rPr>
          <w:szCs w:val="22"/>
        </w:rPr>
        <w:t xml:space="preserve">, visit us during our open </w:t>
      </w:r>
      <w:r w:rsidR="00125857" w:rsidRPr="00A76660">
        <w:rPr>
          <w:szCs w:val="22"/>
        </w:rPr>
        <w:t>days</w:t>
      </w:r>
      <w:r w:rsidR="00152242" w:rsidRPr="00A76660">
        <w:rPr>
          <w:szCs w:val="22"/>
        </w:rPr>
        <w:t xml:space="preserve"> </w:t>
      </w:r>
      <w:r w:rsidR="00125857" w:rsidRPr="00A76660">
        <w:rPr>
          <w:szCs w:val="22"/>
        </w:rPr>
        <w:t>9</w:t>
      </w:r>
      <w:r w:rsidR="00152242" w:rsidRPr="00A76660">
        <w:rPr>
          <w:szCs w:val="22"/>
          <w:vertAlign w:val="superscript"/>
        </w:rPr>
        <w:t>th</w:t>
      </w:r>
      <w:r w:rsidR="00152242" w:rsidRPr="00A76660">
        <w:rPr>
          <w:szCs w:val="22"/>
        </w:rPr>
        <w:t>-11</w:t>
      </w:r>
      <w:r w:rsidR="00152242" w:rsidRPr="00A76660">
        <w:rPr>
          <w:szCs w:val="22"/>
          <w:vertAlign w:val="superscript"/>
        </w:rPr>
        <w:t>th</w:t>
      </w:r>
      <w:r w:rsidR="00152242" w:rsidRPr="00A76660">
        <w:rPr>
          <w:szCs w:val="22"/>
        </w:rPr>
        <w:t xml:space="preserve"> January</w:t>
      </w:r>
      <w:r w:rsidR="00A55757" w:rsidRPr="00A76660">
        <w:rPr>
          <w:szCs w:val="22"/>
        </w:rPr>
        <w:t xml:space="preserve"> 2019</w:t>
      </w:r>
      <w:r w:rsidRPr="00A76660">
        <w:rPr>
          <w:szCs w:val="22"/>
        </w:rPr>
        <w:t xml:space="preserve"> </w:t>
      </w:r>
      <w:r w:rsidR="00125857" w:rsidRPr="00A76660">
        <w:rPr>
          <w:szCs w:val="22"/>
        </w:rPr>
        <w:t>(10 a</w:t>
      </w:r>
      <w:r w:rsidR="00B267B7" w:rsidRPr="00A76660">
        <w:rPr>
          <w:szCs w:val="22"/>
        </w:rPr>
        <w:t>m</w:t>
      </w:r>
      <w:r w:rsidR="00125857" w:rsidRPr="00A76660">
        <w:rPr>
          <w:szCs w:val="22"/>
        </w:rPr>
        <w:t xml:space="preserve"> till 4pm)</w:t>
      </w:r>
      <w:r w:rsidR="00A76660">
        <w:rPr>
          <w:szCs w:val="22"/>
        </w:rPr>
        <w:t>, or</w:t>
      </w:r>
      <w:r w:rsidRPr="00A76660">
        <w:rPr>
          <w:szCs w:val="22"/>
        </w:rPr>
        <w:t xml:space="preserve"> visit us on the </w:t>
      </w:r>
      <w:r w:rsidR="00A76660">
        <w:rPr>
          <w:szCs w:val="22"/>
        </w:rPr>
        <w:t>o</w:t>
      </w:r>
      <w:r w:rsidRPr="00A76660">
        <w:rPr>
          <w:szCs w:val="22"/>
        </w:rPr>
        <w:t xml:space="preserve">pen </w:t>
      </w:r>
      <w:r w:rsidR="00A76660">
        <w:rPr>
          <w:szCs w:val="22"/>
        </w:rPr>
        <w:t>d</w:t>
      </w:r>
      <w:r w:rsidRPr="00A76660">
        <w:rPr>
          <w:szCs w:val="22"/>
        </w:rPr>
        <w:t>ay at the Apsley Scout premises near Durrants Hill carpark</w:t>
      </w:r>
      <w:r w:rsidR="00152242" w:rsidRPr="00A76660">
        <w:rPr>
          <w:szCs w:val="22"/>
        </w:rPr>
        <w:t xml:space="preserve"> (</w:t>
      </w:r>
      <w:r w:rsidR="00125857" w:rsidRPr="00A76660">
        <w:rPr>
          <w:szCs w:val="22"/>
        </w:rPr>
        <w:t>10</w:t>
      </w:r>
      <w:r w:rsidR="00125857" w:rsidRPr="00A76660">
        <w:rPr>
          <w:szCs w:val="22"/>
          <w:vertAlign w:val="superscript"/>
        </w:rPr>
        <w:t>th</w:t>
      </w:r>
      <w:r w:rsidR="00125857" w:rsidRPr="00A76660">
        <w:rPr>
          <w:szCs w:val="22"/>
        </w:rPr>
        <w:t xml:space="preserve"> Jan 1pm to 5.30 pm</w:t>
      </w:r>
      <w:r w:rsidR="00152242" w:rsidRPr="00A76660">
        <w:rPr>
          <w:szCs w:val="22"/>
        </w:rPr>
        <w:t>)</w:t>
      </w:r>
      <w:r w:rsidR="00A76660">
        <w:rPr>
          <w:szCs w:val="22"/>
        </w:rPr>
        <w:t>.</w:t>
      </w:r>
    </w:p>
    <w:p w14:paraId="02055AAB" w14:textId="77777777" w:rsidR="000D2075" w:rsidRPr="00B267B7" w:rsidRDefault="000D2075" w:rsidP="000D2075">
      <w:pPr>
        <w:pStyle w:val="Heading1"/>
        <w:rPr>
          <w:color w:val="auto"/>
        </w:rPr>
      </w:pPr>
      <w:r w:rsidRPr="00B267B7">
        <w:rPr>
          <w:color w:val="auto"/>
        </w:rPr>
        <w:t>General questions</w:t>
      </w:r>
    </w:p>
    <w:p w14:paraId="22740899" w14:textId="77777777" w:rsidR="00BB71B0" w:rsidRPr="00B267B7" w:rsidRDefault="00BB71B0" w:rsidP="00BB71B0">
      <w:pPr>
        <w:pStyle w:val="Heading2"/>
        <w:numPr>
          <w:ilvl w:val="0"/>
          <w:numId w:val="8"/>
        </w:numPr>
        <w:rPr>
          <w:rFonts w:asciiTheme="minorHAnsi" w:hAnsiTheme="minorHAnsi"/>
          <w:color w:val="auto"/>
          <w:sz w:val="20"/>
          <w:szCs w:val="20"/>
        </w:rPr>
      </w:pPr>
      <w:r w:rsidRPr="00B267B7">
        <w:rPr>
          <w:rFonts w:asciiTheme="minorHAnsi" w:hAnsiTheme="minorHAnsi"/>
          <w:color w:val="auto"/>
          <w:sz w:val="20"/>
          <w:szCs w:val="20"/>
        </w:rPr>
        <w:t xml:space="preserve">What </w:t>
      </w:r>
      <w:r w:rsidR="00975145" w:rsidRPr="00B267B7">
        <w:rPr>
          <w:rFonts w:asciiTheme="minorHAnsi" w:hAnsiTheme="minorHAnsi"/>
          <w:color w:val="auto"/>
          <w:sz w:val="20"/>
          <w:szCs w:val="20"/>
        </w:rPr>
        <w:t>is</w:t>
      </w:r>
      <w:r w:rsidRPr="00B267B7">
        <w:rPr>
          <w:rFonts w:asciiTheme="minorHAnsi" w:hAnsiTheme="minorHAnsi"/>
          <w:color w:val="auto"/>
          <w:sz w:val="20"/>
          <w:szCs w:val="20"/>
        </w:rPr>
        <w:t xml:space="preserve"> </w:t>
      </w:r>
      <w:r w:rsidR="00BF4CA9" w:rsidRPr="00B267B7">
        <w:rPr>
          <w:rFonts w:asciiTheme="minorHAnsi" w:hAnsiTheme="minorHAnsi"/>
          <w:color w:val="auto"/>
          <w:sz w:val="20"/>
          <w:szCs w:val="20"/>
        </w:rPr>
        <w:t>common</w:t>
      </w:r>
      <w:r w:rsidRPr="00B267B7">
        <w:rPr>
          <w:rFonts w:asciiTheme="minorHAnsi" w:hAnsiTheme="minorHAnsi"/>
          <w:color w:val="auto"/>
          <w:sz w:val="20"/>
          <w:szCs w:val="20"/>
        </w:rPr>
        <w:t xml:space="preserve"> land?</w:t>
      </w:r>
    </w:p>
    <w:p w14:paraId="587A8B15" w14:textId="603BD43C" w:rsidR="00BB71B0" w:rsidRPr="00B267B7" w:rsidRDefault="00A4716C" w:rsidP="00A4716C">
      <w:pPr>
        <w:ind w:left="360"/>
        <w:rPr>
          <w:sz w:val="20"/>
          <w:szCs w:val="20"/>
          <w:lang w:val="en"/>
        </w:rPr>
      </w:pPr>
      <w:r w:rsidRPr="00B267B7">
        <w:rPr>
          <w:sz w:val="20"/>
          <w:szCs w:val="20"/>
          <w:lang w:val="en"/>
        </w:rPr>
        <w:t xml:space="preserve">Common land is owned, </w:t>
      </w:r>
      <w:r w:rsidR="000D2075" w:rsidRPr="00B267B7">
        <w:rPr>
          <w:sz w:val="20"/>
          <w:szCs w:val="20"/>
          <w:lang w:val="en"/>
        </w:rPr>
        <w:t>usually for centuries, by a local council,</w:t>
      </w:r>
      <w:r w:rsidRPr="00B267B7">
        <w:rPr>
          <w:sz w:val="20"/>
          <w:szCs w:val="20"/>
          <w:lang w:val="en"/>
        </w:rPr>
        <w:t xml:space="preserve"> privately or by </w:t>
      </w:r>
      <w:r w:rsidR="000D2075" w:rsidRPr="00B267B7">
        <w:rPr>
          <w:sz w:val="20"/>
          <w:szCs w:val="20"/>
          <w:lang w:val="en"/>
        </w:rPr>
        <w:t xml:space="preserve">a charity like the Box Moor Trust or </w:t>
      </w:r>
      <w:r w:rsidRPr="00B267B7">
        <w:rPr>
          <w:sz w:val="20"/>
          <w:szCs w:val="20"/>
          <w:lang w:val="en"/>
        </w:rPr>
        <w:t>the National Trust. You usually have the right to roam on it. This means you can use it</w:t>
      </w:r>
      <w:r w:rsidR="003147D0" w:rsidRPr="00B267B7">
        <w:rPr>
          <w:sz w:val="20"/>
          <w:szCs w:val="20"/>
          <w:lang w:val="en"/>
        </w:rPr>
        <w:t>, subject to certain limitations,</w:t>
      </w:r>
      <w:r w:rsidRPr="00B267B7">
        <w:rPr>
          <w:sz w:val="20"/>
          <w:szCs w:val="20"/>
          <w:lang w:val="en"/>
        </w:rPr>
        <w:t xml:space="preserve"> for certain activities like walking and grazing. </w:t>
      </w:r>
    </w:p>
    <w:p w14:paraId="73750C11" w14:textId="77777777" w:rsidR="00614A44" w:rsidRPr="00B267B7" w:rsidRDefault="00614A44" w:rsidP="00614A44">
      <w:pPr>
        <w:pStyle w:val="Heading2"/>
        <w:numPr>
          <w:ilvl w:val="0"/>
          <w:numId w:val="8"/>
        </w:numPr>
        <w:rPr>
          <w:rFonts w:asciiTheme="minorHAnsi" w:hAnsiTheme="minorHAnsi"/>
          <w:color w:val="auto"/>
          <w:sz w:val="20"/>
          <w:szCs w:val="20"/>
        </w:rPr>
      </w:pPr>
      <w:r w:rsidRPr="00B267B7">
        <w:rPr>
          <w:rFonts w:asciiTheme="minorHAnsi" w:hAnsiTheme="minorHAnsi"/>
          <w:color w:val="auto"/>
          <w:sz w:val="20"/>
          <w:szCs w:val="20"/>
        </w:rPr>
        <w:t>What is deregistration of common land?</w:t>
      </w:r>
    </w:p>
    <w:p w14:paraId="6C5CDE09" w14:textId="7FA42721" w:rsidR="00614A44" w:rsidRPr="00B267B7" w:rsidRDefault="00614A44" w:rsidP="00614A44">
      <w:pPr>
        <w:pStyle w:val="ListParagraph"/>
        <w:ind w:left="360"/>
        <w:rPr>
          <w:sz w:val="20"/>
          <w:szCs w:val="20"/>
        </w:rPr>
      </w:pPr>
      <w:r w:rsidRPr="00B267B7">
        <w:rPr>
          <w:sz w:val="20"/>
          <w:szCs w:val="20"/>
        </w:rPr>
        <w:t>In order to carry out</w:t>
      </w:r>
      <w:r w:rsidR="001543C4" w:rsidRPr="00B267B7">
        <w:rPr>
          <w:sz w:val="20"/>
          <w:szCs w:val="20"/>
        </w:rPr>
        <w:t xml:space="preserve"> a range of</w:t>
      </w:r>
      <w:r w:rsidRPr="00B267B7">
        <w:rPr>
          <w:sz w:val="20"/>
          <w:szCs w:val="20"/>
        </w:rPr>
        <w:t xml:space="preserve"> works on common land, the owner must apply to deregister it as common land. If the area to be deregistered is more than 200 square metres in total, the owner must include a proposal in their application to register an alternative site as common land.</w:t>
      </w:r>
    </w:p>
    <w:p w14:paraId="703689A1" w14:textId="6B5AFCBA" w:rsidR="00EE6BDF" w:rsidRPr="00B267B7" w:rsidRDefault="00EE6BDF" w:rsidP="003147D0">
      <w:pPr>
        <w:pStyle w:val="PlainText"/>
        <w:numPr>
          <w:ilvl w:val="0"/>
          <w:numId w:val="8"/>
        </w:numPr>
        <w:spacing w:line="276" w:lineRule="auto"/>
        <w:rPr>
          <w:rStyle w:val="Heading2Char"/>
          <w:rFonts w:asciiTheme="minorHAnsi" w:eastAsiaTheme="minorHAnsi" w:hAnsiTheme="minorHAnsi" w:cs="Consolas"/>
          <w:bCs w:val="0"/>
          <w:color w:val="auto"/>
          <w:sz w:val="20"/>
          <w:szCs w:val="20"/>
        </w:rPr>
      </w:pPr>
      <w:r w:rsidRPr="00B267B7">
        <w:rPr>
          <w:rStyle w:val="Heading2Char"/>
          <w:rFonts w:asciiTheme="minorHAnsi" w:hAnsiTheme="minorHAnsi"/>
          <w:color w:val="auto"/>
          <w:sz w:val="20"/>
          <w:szCs w:val="20"/>
        </w:rPr>
        <w:t xml:space="preserve">What does </w:t>
      </w:r>
      <w:r w:rsidR="00A55757" w:rsidRPr="00B267B7">
        <w:rPr>
          <w:rStyle w:val="Heading2Char"/>
          <w:rFonts w:asciiTheme="minorHAnsi" w:hAnsiTheme="minorHAnsi"/>
          <w:color w:val="auto"/>
          <w:sz w:val="20"/>
          <w:szCs w:val="20"/>
        </w:rPr>
        <w:t>‘</w:t>
      </w:r>
      <w:r w:rsidRPr="00B267B7">
        <w:rPr>
          <w:rStyle w:val="Heading2Char"/>
          <w:rFonts w:asciiTheme="minorHAnsi" w:hAnsiTheme="minorHAnsi"/>
          <w:color w:val="auto"/>
          <w:sz w:val="20"/>
          <w:szCs w:val="20"/>
        </w:rPr>
        <w:t>self-supporting</w:t>
      </w:r>
      <w:r w:rsidR="00A55757" w:rsidRPr="00B267B7">
        <w:rPr>
          <w:rStyle w:val="Heading2Char"/>
          <w:rFonts w:asciiTheme="minorHAnsi" w:hAnsiTheme="minorHAnsi"/>
          <w:color w:val="auto"/>
          <w:sz w:val="20"/>
          <w:szCs w:val="20"/>
        </w:rPr>
        <w:t>’</w:t>
      </w:r>
      <w:r w:rsidRPr="00B267B7">
        <w:rPr>
          <w:rStyle w:val="Heading2Char"/>
          <w:rFonts w:asciiTheme="minorHAnsi" w:hAnsiTheme="minorHAnsi"/>
          <w:color w:val="auto"/>
          <w:sz w:val="20"/>
          <w:szCs w:val="20"/>
        </w:rPr>
        <w:t xml:space="preserve"> mean?</w:t>
      </w:r>
      <w:r w:rsidRPr="00B267B7">
        <w:rPr>
          <w:rStyle w:val="Heading2Char"/>
          <w:rFonts w:asciiTheme="minorHAnsi" w:eastAsiaTheme="minorHAnsi" w:hAnsiTheme="minorHAnsi" w:cs="Consolas"/>
          <w:bCs w:val="0"/>
          <w:color w:val="auto"/>
          <w:sz w:val="20"/>
          <w:szCs w:val="20"/>
        </w:rPr>
        <w:t xml:space="preserve"> </w:t>
      </w:r>
    </w:p>
    <w:p w14:paraId="774ADFFE" w14:textId="458EB496" w:rsidR="00EE6BDF" w:rsidRPr="00B267B7" w:rsidRDefault="00EE6BDF" w:rsidP="00EE6BDF">
      <w:pPr>
        <w:pStyle w:val="PlainText"/>
        <w:spacing w:line="276" w:lineRule="auto"/>
        <w:ind w:left="360"/>
        <w:rPr>
          <w:rFonts w:eastAsia="Times New Roman"/>
          <w:sz w:val="20"/>
          <w:szCs w:val="20"/>
        </w:rPr>
      </w:pPr>
      <w:r w:rsidRPr="00B267B7">
        <w:rPr>
          <w:rFonts w:eastAsia="Times New Roman"/>
          <w:sz w:val="20"/>
          <w:szCs w:val="20"/>
        </w:rPr>
        <w:t>Simply that we look to regular rental income from our limited amount of investment land rather than seeking contributions from the public.</w:t>
      </w:r>
      <w:r w:rsidR="004A35C1" w:rsidRPr="00B267B7">
        <w:rPr>
          <w:rFonts w:eastAsia="Times New Roman"/>
          <w:sz w:val="20"/>
          <w:szCs w:val="20"/>
        </w:rPr>
        <w:t xml:space="preserve"> </w:t>
      </w:r>
      <w:r w:rsidR="0088145E" w:rsidRPr="00B267B7">
        <w:rPr>
          <w:rFonts w:eastAsia="Times New Roman"/>
          <w:sz w:val="20"/>
          <w:szCs w:val="20"/>
        </w:rPr>
        <w:t>We are not</w:t>
      </w:r>
      <w:r w:rsidR="001543C4" w:rsidRPr="00B267B7">
        <w:rPr>
          <w:rFonts w:eastAsia="Times New Roman"/>
          <w:sz w:val="20"/>
          <w:szCs w:val="20"/>
        </w:rPr>
        <w:t xml:space="preserve"> like</w:t>
      </w:r>
      <w:r w:rsidR="0088145E" w:rsidRPr="00B267B7">
        <w:rPr>
          <w:rFonts w:eastAsia="Times New Roman"/>
          <w:sz w:val="20"/>
          <w:szCs w:val="20"/>
        </w:rPr>
        <w:t xml:space="preserve"> a local council and your Council Tax does not go towards our costs.</w:t>
      </w:r>
    </w:p>
    <w:p w14:paraId="3E9A7A69" w14:textId="77777777" w:rsidR="00055912" w:rsidRPr="00B267B7" w:rsidRDefault="00055912" w:rsidP="00055912">
      <w:pPr>
        <w:pStyle w:val="ListParagraph"/>
        <w:ind w:left="360"/>
        <w:rPr>
          <w:b/>
          <w:sz w:val="20"/>
          <w:szCs w:val="20"/>
        </w:rPr>
      </w:pPr>
    </w:p>
    <w:p w14:paraId="4756D540" w14:textId="1E759133" w:rsidR="00055912" w:rsidRPr="00B267B7" w:rsidRDefault="00055912" w:rsidP="00055912">
      <w:pPr>
        <w:pStyle w:val="ListParagraph"/>
        <w:numPr>
          <w:ilvl w:val="0"/>
          <w:numId w:val="8"/>
        </w:numPr>
        <w:rPr>
          <w:b/>
          <w:sz w:val="20"/>
          <w:szCs w:val="20"/>
        </w:rPr>
      </w:pPr>
      <w:r w:rsidRPr="00B267B7">
        <w:rPr>
          <w:b/>
          <w:sz w:val="20"/>
          <w:szCs w:val="20"/>
        </w:rPr>
        <w:t xml:space="preserve">Is this the beginning of a larger plan to take away more </w:t>
      </w:r>
      <w:r w:rsidR="005013A6">
        <w:rPr>
          <w:b/>
          <w:sz w:val="20"/>
          <w:szCs w:val="20"/>
        </w:rPr>
        <w:t>c</w:t>
      </w:r>
      <w:r w:rsidRPr="00B267B7">
        <w:rPr>
          <w:b/>
          <w:sz w:val="20"/>
          <w:szCs w:val="20"/>
        </w:rPr>
        <w:t>ommon land?</w:t>
      </w:r>
    </w:p>
    <w:p w14:paraId="693FE08C" w14:textId="63F15E17" w:rsidR="00055912" w:rsidRPr="00B267B7" w:rsidRDefault="00A44518" w:rsidP="00A44518">
      <w:pPr>
        <w:pStyle w:val="ListParagraph"/>
        <w:ind w:left="360"/>
        <w:rPr>
          <w:sz w:val="20"/>
          <w:szCs w:val="20"/>
        </w:rPr>
      </w:pPr>
      <w:r w:rsidRPr="00B267B7">
        <w:rPr>
          <w:sz w:val="20"/>
          <w:szCs w:val="20"/>
        </w:rPr>
        <w:t xml:space="preserve">No. </w:t>
      </w:r>
      <w:r w:rsidR="00055912" w:rsidRPr="00B267B7">
        <w:rPr>
          <w:sz w:val="20"/>
          <w:szCs w:val="20"/>
        </w:rPr>
        <w:t xml:space="preserve">All other </w:t>
      </w:r>
      <w:r w:rsidR="005C3158" w:rsidRPr="00B267B7">
        <w:rPr>
          <w:sz w:val="20"/>
          <w:szCs w:val="20"/>
        </w:rPr>
        <w:t xml:space="preserve">Trust </w:t>
      </w:r>
      <w:r w:rsidR="00055912" w:rsidRPr="00B267B7">
        <w:rPr>
          <w:sz w:val="20"/>
          <w:szCs w:val="20"/>
        </w:rPr>
        <w:t xml:space="preserve">common land is green belt or open space and the Trust will rigorously protect it. In total, this process, if approved, will actually slightly increase the amount of protected </w:t>
      </w:r>
      <w:r w:rsidRPr="00B267B7">
        <w:rPr>
          <w:sz w:val="20"/>
          <w:szCs w:val="20"/>
        </w:rPr>
        <w:t>c</w:t>
      </w:r>
      <w:r w:rsidR="00055912" w:rsidRPr="00B267B7">
        <w:rPr>
          <w:sz w:val="20"/>
          <w:szCs w:val="20"/>
        </w:rPr>
        <w:t xml:space="preserve">ommon land in the town.  </w:t>
      </w:r>
      <w:r w:rsidRPr="00B267B7">
        <w:rPr>
          <w:sz w:val="20"/>
          <w:szCs w:val="20"/>
        </w:rPr>
        <w:t>This application is al</w:t>
      </w:r>
      <w:r w:rsidR="00B00A31" w:rsidRPr="00B267B7">
        <w:rPr>
          <w:sz w:val="20"/>
          <w:szCs w:val="20"/>
        </w:rPr>
        <w:t>l about securing the future of the Box Moor T</w:t>
      </w:r>
      <w:r w:rsidRPr="00B267B7">
        <w:rPr>
          <w:sz w:val="20"/>
          <w:szCs w:val="20"/>
        </w:rPr>
        <w:t>rust land as we know and love</w:t>
      </w:r>
      <w:r w:rsidR="00B00A31" w:rsidRPr="00B267B7">
        <w:rPr>
          <w:sz w:val="20"/>
          <w:szCs w:val="20"/>
        </w:rPr>
        <w:t xml:space="preserve">. </w:t>
      </w:r>
    </w:p>
    <w:p w14:paraId="52965511" w14:textId="4D011FE5" w:rsidR="00055912" w:rsidRPr="00B267B7" w:rsidRDefault="00055912" w:rsidP="00055912">
      <w:pPr>
        <w:pStyle w:val="PlainText"/>
        <w:numPr>
          <w:ilvl w:val="0"/>
          <w:numId w:val="8"/>
        </w:numPr>
        <w:spacing w:line="276" w:lineRule="auto"/>
        <w:rPr>
          <w:b/>
          <w:sz w:val="20"/>
          <w:szCs w:val="20"/>
        </w:rPr>
      </w:pPr>
      <w:r w:rsidRPr="00B267B7">
        <w:rPr>
          <w:b/>
          <w:sz w:val="20"/>
          <w:szCs w:val="20"/>
        </w:rPr>
        <w:t>Will any green</w:t>
      </w:r>
      <w:r w:rsidR="00607935" w:rsidRPr="00B267B7">
        <w:rPr>
          <w:b/>
          <w:sz w:val="20"/>
          <w:szCs w:val="20"/>
        </w:rPr>
        <w:t xml:space="preserve"> </w:t>
      </w:r>
      <w:r w:rsidRPr="00B267B7">
        <w:rPr>
          <w:b/>
          <w:sz w:val="20"/>
          <w:szCs w:val="20"/>
        </w:rPr>
        <w:t xml:space="preserve">space actually be lost overall? </w:t>
      </w:r>
    </w:p>
    <w:p w14:paraId="6C4A50D4" w14:textId="0D0BA70B" w:rsidR="00055912" w:rsidRPr="00B267B7" w:rsidRDefault="00B00A31" w:rsidP="00055912">
      <w:pPr>
        <w:pStyle w:val="PlainText"/>
        <w:spacing w:line="276" w:lineRule="auto"/>
        <w:ind w:left="360"/>
        <w:rPr>
          <w:sz w:val="20"/>
          <w:szCs w:val="20"/>
        </w:rPr>
      </w:pPr>
      <w:r w:rsidRPr="00B267B7">
        <w:rPr>
          <w:sz w:val="20"/>
          <w:szCs w:val="20"/>
        </w:rPr>
        <w:t>We</w:t>
      </w:r>
      <w:r w:rsidR="00055912" w:rsidRPr="00B267B7">
        <w:rPr>
          <w:sz w:val="20"/>
          <w:szCs w:val="20"/>
        </w:rPr>
        <w:t xml:space="preserve"> already own </w:t>
      </w:r>
      <w:r w:rsidRPr="00B267B7">
        <w:rPr>
          <w:sz w:val="20"/>
          <w:szCs w:val="20"/>
        </w:rPr>
        <w:t xml:space="preserve">the exchange land called </w:t>
      </w:r>
      <w:r w:rsidR="00055912" w:rsidRPr="00B267B7">
        <w:rPr>
          <w:sz w:val="20"/>
          <w:szCs w:val="20"/>
        </w:rPr>
        <w:t xml:space="preserve">Dellfield, which is </w:t>
      </w:r>
      <w:r w:rsidR="00FB526A" w:rsidRPr="00B267B7">
        <w:rPr>
          <w:sz w:val="20"/>
          <w:szCs w:val="20"/>
        </w:rPr>
        <w:t>occasionally in</w:t>
      </w:r>
      <w:r w:rsidR="00055912" w:rsidRPr="00B267B7">
        <w:rPr>
          <w:sz w:val="20"/>
          <w:szCs w:val="20"/>
        </w:rPr>
        <w:t>accessible to the public</w:t>
      </w:r>
      <w:r w:rsidR="00FB526A" w:rsidRPr="00B267B7">
        <w:rPr>
          <w:sz w:val="20"/>
          <w:szCs w:val="20"/>
        </w:rPr>
        <w:t>. There will</w:t>
      </w:r>
      <w:r w:rsidR="00055912" w:rsidRPr="00B267B7">
        <w:rPr>
          <w:sz w:val="20"/>
          <w:szCs w:val="20"/>
        </w:rPr>
        <w:t xml:space="preserve"> be a </w:t>
      </w:r>
      <w:r w:rsidR="00FB526A" w:rsidRPr="00B267B7">
        <w:rPr>
          <w:sz w:val="20"/>
          <w:szCs w:val="20"/>
        </w:rPr>
        <w:t xml:space="preserve">very </w:t>
      </w:r>
      <w:r w:rsidR="00055912" w:rsidRPr="00B267B7">
        <w:rPr>
          <w:sz w:val="20"/>
          <w:szCs w:val="20"/>
        </w:rPr>
        <w:t>small net reduction in overall green</w:t>
      </w:r>
      <w:r w:rsidR="00607935" w:rsidRPr="00B267B7">
        <w:rPr>
          <w:sz w:val="20"/>
          <w:szCs w:val="20"/>
        </w:rPr>
        <w:t xml:space="preserve"> </w:t>
      </w:r>
      <w:r w:rsidR="00055912" w:rsidRPr="00B267B7">
        <w:rPr>
          <w:sz w:val="20"/>
          <w:szCs w:val="20"/>
        </w:rPr>
        <w:t>space of 1.5 acres</w:t>
      </w:r>
      <w:r w:rsidR="00825B95">
        <w:rPr>
          <w:sz w:val="20"/>
          <w:szCs w:val="20"/>
        </w:rPr>
        <w:t xml:space="preserve"> at Two Waters East</w:t>
      </w:r>
      <w:r w:rsidR="00607935" w:rsidRPr="00B267B7">
        <w:rPr>
          <w:sz w:val="20"/>
          <w:szCs w:val="20"/>
        </w:rPr>
        <w:t xml:space="preserve"> if  this deregistration is approved and if eventual planning permission for a scheme, yet to be determimed,  is granted. </w:t>
      </w:r>
      <w:r w:rsidR="00055912" w:rsidRPr="00B267B7">
        <w:rPr>
          <w:sz w:val="20"/>
          <w:szCs w:val="20"/>
        </w:rPr>
        <w:t xml:space="preserve">This </w:t>
      </w:r>
      <w:r w:rsidR="00A44518" w:rsidRPr="00B267B7">
        <w:rPr>
          <w:sz w:val="20"/>
          <w:szCs w:val="20"/>
        </w:rPr>
        <w:t>would</w:t>
      </w:r>
      <w:r w:rsidR="00055912" w:rsidRPr="00B267B7">
        <w:rPr>
          <w:sz w:val="20"/>
          <w:szCs w:val="20"/>
        </w:rPr>
        <w:t xml:space="preserve"> effectively, </w:t>
      </w:r>
      <w:r w:rsidR="00607935" w:rsidRPr="00B267B7">
        <w:rPr>
          <w:sz w:val="20"/>
          <w:szCs w:val="20"/>
        </w:rPr>
        <w:t xml:space="preserve">be </w:t>
      </w:r>
      <w:r w:rsidR="001543C4" w:rsidRPr="00B267B7">
        <w:rPr>
          <w:sz w:val="20"/>
          <w:szCs w:val="20"/>
        </w:rPr>
        <w:t>a matter of using</w:t>
      </w:r>
      <w:r w:rsidR="00055912" w:rsidRPr="00B267B7">
        <w:rPr>
          <w:sz w:val="20"/>
          <w:szCs w:val="20"/>
        </w:rPr>
        <w:t xml:space="preserve"> 1.5 acres to protect the remaining 490. </w:t>
      </w:r>
    </w:p>
    <w:p w14:paraId="7A0BC52E" w14:textId="77777777" w:rsidR="00055912" w:rsidRPr="00B267B7" w:rsidRDefault="00055912" w:rsidP="00055912">
      <w:pPr>
        <w:pStyle w:val="PlainText"/>
        <w:spacing w:line="276" w:lineRule="auto"/>
        <w:ind w:left="360"/>
        <w:rPr>
          <w:sz w:val="20"/>
          <w:szCs w:val="20"/>
        </w:rPr>
      </w:pPr>
    </w:p>
    <w:p w14:paraId="309872C4" w14:textId="66F51377" w:rsidR="00055912" w:rsidRPr="00B267B7" w:rsidRDefault="00055912" w:rsidP="00055912">
      <w:pPr>
        <w:pStyle w:val="PlainText"/>
        <w:numPr>
          <w:ilvl w:val="0"/>
          <w:numId w:val="8"/>
        </w:numPr>
        <w:spacing w:line="276" w:lineRule="auto"/>
        <w:rPr>
          <w:b/>
          <w:sz w:val="20"/>
          <w:szCs w:val="20"/>
        </w:rPr>
      </w:pPr>
      <w:r w:rsidRPr="00B267B7">
        <w:rPr>
          <w:b/>
          <w:sz w:val="20"/>
          <w:szCs w:val="20"/>
        </w:rPr>
        <w:t>Why should the Trust give up ANY green</w:t>
      </w:r>
      <w:r w:rsidR="00607935" w:rsidRPr="00B267B7">
        <w:rPr>
          <w:b/>
          <w:sz w:val="20"/>
          <w:szCs w:val="20"/>
        </w:rPr>
        <w:t xml:space="preserve"> </w:t>
      </w:r>
      <w:r w:rsidRPr="00B267B7">
        <w:rPr>
          <w:b/>
          <w:sz w:val="20"/>
          <w:szCs w:val="20"/>
        </w:rPr>
        <w:t xml:space="preserve">space? </w:t>
      </w:r>
    </w:p>
    <w:p w14:paraId="6377A92F" w14:textId="6460CDBE" w:rsidR="00055912" w:rsidRPr="00B267B7" w:rsidRDefault="00055912" w:rsidP="00055912">
      <w:pPr>
        <w:pStyle w:val="PlainText"/>
        <w:spacing w:line="276" w:lineRule="auto"/>
        <w:ind w:left="360"/>
        <w:rPr>
          <w:sz w:val="20"/>
          <w:szCs w:val="20"/>
        </w:rPr>
      </w:pPr>
      <w:r w:rsidRPr="00B267B7">
        <w:rPr>
          <w:sz w:val="20"/>
          <w:szCs w:val="20"/>
        </w:rPr>
        <w:t>The Trust has vastly increased its green</w:t>
      </w:r>
      <w:r w:rsidR="001543C4" w:rsidRPr="00B267B7">
        <w:rPr>
          <w:sz w:val="20"/>
          <w:szCs w:val="20"/>
        </w:rPr>
        <w:t xml:space="preserve"> </w:t>
      </w:r>
      <w:r w:rsidRPr="00B267B7">
        <w:rPr>
          <w:sz w:val="20"/>
          <w:szCs w:val="20"/>
        </w:rPr>
        <w:t>space in the last 20 years by adding 243 acres</w:t>
      </w:r>
      <w:r w:rsidR="00FB526A" w:rsidRPr="00B267B7">
        <w:rPr>
          <w:sz w:val="20"/>
          <w:szCs w:val="20"/>
        </w:rPr>
        <w:t xml:space="preserve"> (doubling the previous land holding</w:t>
      </w:r>
      <w:r w:rsidR="00E81EDC" w:rsidRPr="00B267B7">
        <w:rPr>
          <w:sz w:val="20"/>
          <w:szCs w:val="20"/>
        </w:rPr>
        <w:t xml:space="preserve"> and all</w:t>
      </w:r>
      <w:r w:rsidR="001543C4" w:rsidRPr="00B267B7">
        <w:rPr>
          <w:sz w:val="20"/>
          <w:szCs w:val="20"/>
        </w:rPr>
        <w:t xml:space="preserve"> of it</w:t>
      </w:r>
      <w:r w:rsidR="001543C4" w:rsidRPr="00B267B7">
        <w:rPr>
          <w:color w:val="00B0F0"/>
          <w:sz w:val="20"/>
          <w:szCs w:val="20"/>
        </w:rPr>
        <w:t xml:space="preserve"> </w:t>
      </w:r>
      <w:r w:rsidR="00E81EDC" w:rsidRPr="00B267B7">
        <w:rPr>
          <w:sz w:val="20"/>
          <w:szCs w:val="20"/>
        </w:rPr>
        <w:t>open to the public</w:t>
      </w:r>
      <w:r w:rsidR="00FB526A" w:rsidRPr="00B267B7">
        <w:rPr>
          <w:sz w:val="20"/>
          <w:szCs w:val="20"/>
        </w:rPr>
        <w:t>)</w:t>
      </w:r>
      <w:r w:rsidR="00E81EDC" w:rsidRPr="00B267B7">
        <w:rPr>
          <w:sz w:val="20"/>
          <w:szCs w:val="20"/>
        </w:rPr>
        <w:t xml:space="preserve">. This has been </w:t>
      </w:r>
      <w:r w:rsidRPr="00B267B7">
        <w:rPr>
          <w:sz w:val="20"/>
          <w:szCs w:val="20"/>
        </w:rPr>
        <w:t>notably at Westbrook Hay, Bovingdon Brickworks</w:t>
      </w:r>
      <w:r w:rsidR="005C3158" w:rsidRPr="00B267B7">
        <w:rPr>
          <w:sz w:val="20"/>
          <w:szCs w:val="20"/>
        </w:rPr>
        <w:t>, Bury Wood</w:t>
      </w:r>
      <w:r w:rsidRPr="00B267B7">
        <w:rPr>
          <w:sz w:val="20"/>
          <w:szCs w:val="20"/>
        </w:rPr>
        <w:t xml:space="preserve"> and Gadespring Boxmoor. </w:t>
      </w:r>
      <w:r w:rsidR="00A44518" w:rsidRPr="00B267B7">
        <w:rPr>
          <w:sz w:val="20"/>
          <w:szCs w:val="20"/>
        </w:rPr>
        <w:t>The</w:t>
      </w:r>
      <w:r w:rsidR="003C03F9" w:rsidRPr="00B267B7">
        <w:rPr>
          <w:sz w:val="20"/>
          <w:szCs w:val="20"/>
        </w:rPr>
        <w:t xml:space="preserve"> Trust </w:t>
      </w:r>
      <w:r w:rsidR="00511BD5" w:rsidRPr="00B267B7">
        <w:rPr>
          <w:sz w:val="20"/>
          <w:szCs w:val="20"/>
        </w:rPr>
        <w:t xml:space="preserve">adds to open space </w:t>
      </w:r>
      <w:r w:rsidR="00E81EDC" w:rsidRPr="00B267B7">
        <w:rPr>
          <w:sz w:val="20"/>
          <w:szCs w:val="20"/>
        </w:rPr>
        <w:t>whenever possible</w:t>
      </w:r>
      <w:r w:rsidR="00A44518" w:rsidRPr="00B267B7">
        <w:rPr>
          <w:sz w:val="20"/>
          <w:szCs w:val="20"/>
        </w:rPr>
        <w:t xml:space="preserve"> as one of its</w:t>
      </w:r>
      <w:r w:rsidR="00511BD5" w:rsidRPr="00B267B7">
        <w:rPr>
          <w:sz w:val="20"/>
          <w:szCs w:val="20"/>
        </w:rPr>
        <w:t xml:space="preserve"> prime aims.  </w:t>
      </w:r>
      <w:r w:rsidR="00A44518" w:rsidRPr="00B267B7">
        <w:rPr>
          <w:sz w:val="20"/>
          <w:szCs w:val="20"/>
        </w:rPr>
        <w:t>We have</w:t>
      </w:r>
      <w:r w:rsidRPr="00B267B7">
        <w:rPr>
          <w:sz w:val="20"/>
          <w:szCs w:val="20"/>
        </w:rPr>
        <w:t xml:space="preserve"> acquired these precious </w:t>
      </w:r>
      <w:r w:rsidR="00E81EDC" w:rsidRPr="00B267B7">
        <w:rPr>
          <w:sz w:val="20"/>
          <w:szCs w:val="20"/>
        </w:rPr>
        <w:t xml:space="preserve">leisure and </w:t>
      </w:r>
      <w:r w:rsidRPr="00B267B7">
        <w:rPr>
          <w:sz w:val="20"/>
          <w:szCs w:val="20"/>
        </w:rPr>
        <w:t>wildlife havens because it is our aim to help protect increasingly scarce habitats and</w:t>
      </w:r>
      <w:r w:rsidR="00E81EDC" w:rsidRPr="00B267B7">
        <w:rPr>
          <w:sz w:val="20"/>
          <w:szCs w:val="20"/>
        </w:rPr>
        <w:t xml:space="preserve"> to</w:t>
      </w:r>
      <w:r w:rsidRPr="00B267B7">
        <w:rPr>
          <w:sz w:val="20"/>
          <w:szCs w:val="20"/>
        </w:rPr>
        <w:t xml:space="preserve"> manage them for the public to enjoy. Sustainable income</w:t>
      </w:r>
      <w:r w:rsidR="005C3158" w:rsidRPr="00B267B7">
        <w:rPr>
          <w:sz w:val="20"/>
          <w:szCs w:val="20"/>
        </w:rPr>
        <w:t xml:space="preserve"> from Two Waters East</w:t>
      </w:r>
      <w:r w:rsidRPr="00B267B7">
        <w:rPr>
          <w:sz w:val="20"/>
          <w:szCs w:val="20"/>
        </w:rPr>
        <w:t xml:space="preserve"> is </w:t>
      </w:r>
      <w:r w:rsidR="00E81EDC" w:rsidRPr="00B267B7">
        <w:rPr>
          <w:sz w:val="20"/>
          <w:szCs w:val="20"/>
        </w:rPr>
        <w:t>vital</w:t>
      </w:r>
      <w:r w:rsidRPr="00B267B7">
        <w:rPr>
          <w:sz w:val="20"/>
          <w:szCs w:val="20"/>
        </w:rPr>
        <w:t xml:space="preserve"> to continue to </w:t>
      </w:r>
      <w:r w:rsidR="00E81EDC" w:rsidRPr="00B267B7">
        <w:rPr>
          <w:sz w:val="20"/>
          <w:szCs w:val="20"/>
        </w:rPr>
        <w:t xml:space="preserve">protect what we have and </w:t>
      </w:r>
      <w:r w:rsidR="008531E2" w:rsidRPr="00B267B7">
        <w:rPr>
          <w:sz w:val="20"/>
          <w:szCs w:val="20"/>
        </w:rPr>
        <w:t xml:space="preserve">to </w:t>
      </w:r>
      <w:r w:rsidRPr="00B267B7">
        <w:rPr>
          <w:sz w:val="20"/>
          <w:szCs w:val="20"/>
        </w:rPr>
        <w:t>acquire and protect more</w:t>
      </w:r>
      <w:r w:rsidR="008531E2" w:rsidRPr="00B267B7">
        <w:rPr>
          <w:sz w:val="20"/>
          <w:szCs w:val="20"/>
        </w:rPr>
        <w:t xml:space="preserve"> special </w:t>
      </w:r>
      <w:r w:rsidR="001543C4" w:rsidRPr="00B267B7">
        <w:rPr>
          <w:sz w:val="20"/>
          <w:szCs w:val="20"/>
        </w:rPr>
        <w:t>sites</w:t>
      </w:r>
      <w:r w:rsidRPr="00B267B7">
        <w:rPr>
          <w:sz w:val="20"/>
          <w:szCs w:val="20"/>
        </w:rPr>
        <w:t xml:space="preserve"> if </w:t>
      </w:r>
      <w:r w:rsidR="002A50FB" w:rsidRPr="00B267B7">
        <w:rPr>
          <w:sz w:val="20"/>
          <w:szCs w:val="20"/>
        </w:rPr>
        <w:t xml:space="preserve">they </w:t>
      </w:r>
      <w:r w:rsidRPr="00B267B7">
        <w:rPr>
          <w:sz w:val="20"/>
          <w:szCs w:val="20"/>
        </w:rPr>
        <w:t xml:space="preserve">become available. </w:t>
      </w:r>
    </w:p>
    <w:p w14:paraId="00A26411" w14:textId="77777777" w:rsidR="00055912" w:rsidRPr="00B267B7" w:rsidRDefault="00055912" w:rsidP="00055912">
      <w:pPr>
        <w:pStyle w:val="PlainText"/>
        <w:ind w:left="360"/>
        <w:rPr>
          <w:sz w:val="20"/>
          <w:szCs w:val="20"/>
        </w:rPr>
      </w:pPr>
    </w:p>
    <w:p w14:paraId="70E59A8B" w14:textId="77777777" w:rsidR="00055912" w:rsidRPr="00B267B7" w:rsidRDefault="00055912" w:rsidP="00055912">
      <w:pPr>
        <w:pStyle w:val="PlainText"/>
        <w:numPr>
          <w:ilvl w:val="0"/>
          <w:numId w:val="8"/>
        </w:numPr>
        <w:spacing w:line="276" w:lineRule="auto"/>
        <w:rPr>
          <w:b/>
          <w:sz w:val="20"/>
          <w:szCs w:val="20"/>
        </w:rPr>
      </w:pPr>
      <w:r w:rsidRPr="00B267B7">
        <w:rPr>
          <w:b/>
          <w:sz w:val="20"/>
          <w:szCs w:val="20"/>
        </w:rPr>
        <w:t xml:space="preserve">Why is there suddenly a financial concern? </w:t>
      </w:r>
    </w:p>
    <w:p w14:paraId="3366B372" w14:textId="0798833E" w:rsidR="00055912" w:rsidRPr="00B267B7" w:rsidRDefault="00055912" w:rsidP="00055912">
      <w:pPr>
        <w:pStyle w:val="PlainText"/>
        <w:spacing w:line="276" w:lineRule="auto"/>
        <w:ind w:left="360"/>
        <w:rPr>
          <w:sz w:val="20"/>
          <w:szCs w:val="20"/>
        </w:rPr>
      </w:pPr>
      <w:r w:rsidRPr="00B267B7">
        <w:rPr>
          <w:sz w:val="20"/>
          <w:szCs w:val="20"/>
        </w:rPr>
        <w:t>A large commercial lease comes to an end shortly</w:t>
      </w:r>
      <w:r w:rsidR="00607935" w:rsidRPr="00B267B7">
        <w:rPr>
          <w:sz w:val="20"/>
          <w:szCs w:val="20"/>
        </w:rPr>
        <w:t>,</w:t>
      </w:r>
      <w:r w:rsidRPr="00B267B7">
        <w:rPr>
          <w:sz w:val="20"/>
          <w:szCs w:val="20"/>
        </w:rPr>
        <w:t xml:space="preserve"> after 35 years</w:t>
      </w:r>
      <w:r w:rsidR="00607935" w:rsidRPr="00B267B7">
        <w:rPr>
          <w:sz w:val="20"/>
          <w:szCs w:val="20"/>
        </w:rPr>
        <w:t>,</w:t>
      </w:r>
      <w:r w:rsidRPr="00B267B7">
        <w:rPr>
          <w:sz w:val="20"/>
          <w:szCs w:val="20"/>
        </w:rPr>
        <w:t xml:space="preserve"> and may not be renewed</w:t>
      </w:r>
      <w:r w:rsidR="00607935" w:rsidRPr="00B267B7">
        <w:rPr>
          <w:sz w:val="20"/>
          <w:szCs w:val="20"/>
        </w:rPr>
        <w:t xml:space="preserve">, even though the Trustees have been in negotiation with the lessees for a considerable time. </w:t>
      </w:r>
      <w:r w:rsidRPr="00B267B7">
        <w:rPr>
          <w:sz w:val="20"/>
          <w:szCs w:val="20"/>
        </w:rPr>
        <w:t>The future rental potential is very uncertain because of</w:t>
      </w:r>
      <w:r w:rsidR="005C3158" w:rsidRPr="00B267B7">
        <w:rPr>
          <w:sz w:val="20"/>
          <w:szCs w:val="20"/>
        </w:rPr>
        <w:t xml:space="preserve"> </w:t>
      </w:r>
      <w:r w:rsidR="0082186E" w:rsidRPr="00B267B7">
        <w:rPr>
          <w:sz w:val="20"/>
          <w:szCs w:val="20"/>
        </w:rPr>
        <w:t xml:space="preserve">the </w:t>
      </w:r>
      <w:r w:rsidR="005C3158" w:rsidRPr="00B267B7">
        <w:rPr>
          <w:sz w:val="20"/>
          <w:szCs w:val="20"/>
        </w:rPr>
        <w:t xml:space="preserve">recent </w:t>
      </w:r>
      <w:r w:rsidRPr="00B267B7">
        <w:rPr>
          <w:sz w:val="20"/>
          <w:szCs w:val="20"/>
        </w:rPr>
        <w:t>d</w:t>
      </w:r>
      <w:r w:rsidR="008531E2" w:rsidRPr="00B267B7">
        <w:rPr>
          <w:sz w:val="20"/>
          <w:szCs w:val="20"/>
        </w:rPr>
        <w:t>own</w:t>
      </w:r>
      <w:r w:rsidR="0082186E" w:rsidRPr="00B267B7">
        <w:rPr>
          <w:sz w:val="20"/>
          <w:szCs w:val="20"/>
        </w:rPr>
        <w:t xml:space="preserve"> </w:t>
      </w:r>
      <w:r w:rsidR="008531E2" w:rsidRPr="00B267B7">
        <w:rPr>
          <w:sz w:val="20"/>
          <w:szCs w:val="20"/>
        </w:rPr>
        <w:t>turn</w:t>
      </w:r>
      <w:r w:rsidRPr="00B267B7">
        <w:rPr>
          <w:sz w:val="20"/>
          <w:szCs w:val="20"/>
        </w:rPr>
        <w:t xml:space="preserve"> in the commercial rent</w:t>
      </w:r>
      <w:r w:rsidR="008531E2" w:rsidRPr="00B267B7">
        <w:rPr>
          <w:sz w:val="20"/>
          <w:szCs w:val="20"/>
        </w:rPr>
        <w:t>al</w:t>
      </w:r>
      <w:r w:rsidRPr="00B267B7">
        <w:rPr>
          <w:sz w:val="20"/>
          <w:szCs w:val="20"/>
        </w:rPr>
        <w:t xml:space="preserve"> sector</w:t>
      </w:r>
      <w:r w:rsidR="005C3158" w:rsidRPr="00B267B7">
        <w:rPr>
          <w:sz w:val="20"/>
          <w:szCs w:val="20"/>
        </w:rPr>
        <w:t xml:space="preserve"> that w</w:t>
      </w:r>
      <w:r w:rsidR="008531E2" w:rsidRPr="00B267B7">
        <w:rPr>
          <w:sz w:val="20"/>
          <w:szCs w:val="20"/>
        </w:rPr>
        <w:t>as</w:t>
      </w:r>
      <w:r w:rsidR="005C3158" w:rsidRPr="00B267B7">
        <w:rPr>
          <w:sz w:val="20"/>
          <w:szCs w:val="20"/>
        </w:rPr>
        <w:t xml:space="preserve"> </w:t>
      </w:r>
      <w:r w:rsidR="002A50FB" w:rsidRPr="00B267B7">
        <w:rPr>
          <w:sz w:val="20"/>
          <w:szCs w:val="20"/>
        </w:rPr>
        <w:t>unforeseeable</w:t>
      </w:r>
      <w:r w:rsidR="005C3158" w:rsidRPr="00B267B7">
        <w:rPr>
          <w:sz w:val="20"/>
          <w:szCs w:val="20"/>
        </w:rPr>
        <w:t xml:space="preserve"> </w:t>
      </w:r>
      <w:r w:rsidR="002A50FB" w:rsidRPr="00B267B7">
        <w:rPr>
          <w:sz w:val="20"/>
          <w:szCs w:val="20"/>
        </w:rPr>
        <w:t>five</w:t>
      </w:r>
      <w:r w:rsidR="005C3158" w:rsidRPr="00B267B7">
        <w:rPr>
          <w:sz w:val="20"/>
          <w:szCs w:val="20"/>
        </w:rPr>
        <w:t xml:space="preserve"> years ago</w:t>
      </w:r>
      <w:r w:rsidRPr="00B267B7">
        <w:rPr>
          <w:sz w:val="20"/>
          <w:szCs w:val="20"/>
        </w:rPr>
        <w:t xml:space="preserve">. Following the recent approval of the Borough Council’s Two Waters Masterplan, Two Waters East becomes the first and only piece of greenspace that we own </w:t>
      </w:r>
      <w:r w:rsidR="008531E2" w:rsidRPr="00B267B7">
        <w:rPr>
          <w:sz w:val="20"/>
          <w:szCs w:val="20"/>
        </w:rPr>
        <w:t>that has the potential to</w:t>
      </w:r>
      <w:r w:rsidRPr="00B267B7">
        <w:rPr>
          <w:sz w:val="20"/>
          <w:szCs w:val="20"/>
        </w:rPr>
        <w:t xml:space="preserve"> produce an income. </w:t>
      </w:r>
    </w:p>
    <w:p w14:paraId="4F6C9DBE" w14:textId="14EC66E1" w:rsidR="00DE7014" w:rsidRPr="00B267B7" w:rsidRDefault="00DE7014" w:rsidP="00055912">
      <w:pPr>
        <w:pStyle w:val="PlainText"/>
        <w:spacing w:line="276" w:lineRule="auto"/>
        <w:ind w:left="360"/>
        <w:rPr>
          <w:sz w:val="20"/>
          <w:szCs w:val="20"/>
        </w:rPr>
      </w:pPr>
    </w:p>
    <w:p w14:paraId="53DCEBBD" w14:textId="77777777" w:rsidR="00DE7014" w:rsidRPr="00B267B7" w:rsidRDefault="00DE7014" w:rsidP="00DE7014">
      <w:pPr>
        <w:pStyle w:val="PlainText"/>
        <w:numPr>
          <w:ilvl w:val="0"/>
          <w:numId w:val="8"/>
        </w:numPr>
        <w:spacing w:line="276" w:lineRule="auto"/>
        <w:rPr>
          <w:b/>
          <w:sz w:val="20"/>
          <w:szCs w:val="20"/>
        </w:rPr>
      </w:pPr>
      <w:r w:rsidRPr="00B267B7">
        <w:rPr>
          <w:b/>
          <w:sz w:val="20"/>
          <w:szCs w:val="20"/>
        </w:rPr>
        <w:t xml:space="preserve">Is Two Waters East on green belt land? </w:t>
      </w:r>
    </w:p>
    <w:p w14:paraId="5D4CA739" w14:textId="77777777" w:rsidR="00DE7014" w:rsidRPr="00B267B7" w:rsidRDefault="00DE7014" w:rsidP="00DE7014">
      <w:pPr>
        <w:pStyle w:val="PlainText"/>
        <w:spacing w:line="276" w:lineRule="auto"/>
        <w:ind w:left="360"/>
        <w:rPr>
          <w:sz w:val="20"/>
          <w:szCs w:val="20"/>
        </w:rPr>
      </w:pPr>
      <w:r w:rsidRPr="00B267B7">
        <w:rPr>
          <w:sz w:val="20"/>
          <w:szCs w:val="20"/>
        </w:rPr>
        <w:t>No, Two Waters East is classed as open space, and in DBC’s Masterplan it’s defined as under-used land.</w:t>
      </w:r>
    </w:p>
    <w:p w14:paraId="4C338BF2" w14:textId="77777777" w:rsidR="00DE7014" w:rsidRPr="00B267B7" w:rsidRDefault="00DE7014" w:rsidP="00055912">
      <w:pPr>
        <w:pStyle w:val="PlainText"/>
        <w:spacing w:line="276" w:lineRule="auto"/>
        <w:ind w:left="360"/>
        <w:rPr>
          <w:sz w:val="20"/>
          <w:szCs w:val="20"/>
        </w:rPr>
      </w:pPr>
    </w:p>
    <w:p w14:paraId="37383F0D" w14:textId="5FF8ADEF" w:rsidR="0091657A" w:rsidRPr="00B267B7" w:rsidRDefault="0091657A" w:rsidP="0091657A">
      <w:pPr>
        <w:pStyle w:val="PlainText"/>
        <w:numPr>
          <w:ilvl w:val="0"/>
          <w:numId w:val="8"/>
        </w:numPr>
        <w:spacing w:line="276" w:lineRule="auto"/>
        <w:rPr>
          <w:b/>
          <w:sz w:val="20"/>
          <w:szCs w:val="20"/>
        </w:rPr>
      </w:pPr>
      <w:r w:rsidRPr="00B267B7">
        <w:rPr>
          <w:b/>
          <w:sz w:val="20"/>
          <w:szCs w:val="20"/>
        </w:rPr>
        <w:t>Surely you have set aside funds in anticipation of problems?</w:t>
      </w:r>
    </w:p>
    <w:p w14:paraId="62358310" w14:textId="64CF1A41" w:rsidR="0091657A" w:rsidRPr="00B267B7" w:rsidRDefault="0091657A" w:rsidP="0091657A">
      <w:pPr>
        <w:pStyle w:val="PlainText"/>
        <w:spacing w:line="276" w:lineRule="auto"/>
        <w:ind w:left="360"/>
        <w:rPr>
          <w:sz w:val="20"/>
          <w:szCs w:val="20"/>
        </w:rPr>
      </w:pPr>
      <w:r w:rsidRPr="00B267B7">
        <w:rPr>
          <w:sz w:val="20"/>
          <w:szCs w:val="20"/>
        </w:rPr>
        <w:t>Yes, we have prudently set aside a substantia</w:t>
      </w:r>
      <w:r w:rsidR="004E4FCB" w:rsidRPr="00B267B7">
        <w:rPr>
          <w:sz w:val="20"/>
          <w:szCs w:val="20"/>
        </w:rPr>
        <w:t>l</w:t>
      </w:r>
      <w:r w:rsidRPr="00B267B7">
        <w:rPr>
          <w:sz w:val="20"/>
          <w:szCs w:val="20"/>
        </w:rPr>
        <w:t xml:space="preserve"> reserve over the last </w:t>
      </w:r>
      <w:r w:rsidR="004E4FCB" w:rsidRPr="00B267B7">
        <w:rPr>
          <w:sz w:val="20"/>
          <w:szCs w:val="20"/>
        </w:rPr>
        <w:t xml:space="preserve">few years to tide the Trust through the process of a change of lessee. This will keep services going for at least 18 months but the recent changes in the Commercial Sector require an ongoing safety </w:t>
      </w:r>
      <w:r w:rsidR="008531E2" w:rsidRPr="00B267B7">
        <w:rPr>
          <w:sz w:val="20"/>
          <w:szCs w:val="20"/>
        </w:rPr>
        <w:t>net</w:t>
      </w:r>
      <w:r w:rsidR="004E4FCB" w:rsidRPr="00B267B7">
        <w:rPr>
          <w:sz w:val="20"/>
          <w:szCs w:val="20"/>
        </w:rPr>
        <w:t xml:space="preserve"> which can only be achieved with income from another source.</w:t>
      </w:r>
    </w:p>
    <w:p w14:paraId="782F2EC3" w14:textId="4521F868" w:rsidR="008C241F" w:rsidRPr="00B267B7" w:rsidRDefault="008C241F" w:rsidP="0091657A">
      <w:pPr>
        <w:pStyle w:val="PlainText"/>
        <w:spacing w:line="276" w:lineRule="auto"/>
        <w:ind w:left="360"/>
        <w:rPr>
          <w:sz w:val="20"/>
          <w:szCs w:val="20"/>
        </w:rPr>
      </w:pPr>
    </w:p>
    <w:p w14:paraId="43439A81" w14:textId="080C2C2B" w:rsidR="008C241F" w:rsidRPr="00B267B7" w:rsidRDefault="008C241F" w:rsidP="009F15A1">
      <w:pPr>
        <w:pStyle w:val="PlainText"/>
        <w:numPr>
          <w:ilvl w:val="0"/>
          <w:numId w:val="8"/>
        </w:numPr>
        <w:spacing w:line="276" w:lineRule="auto"/>
        <w:rPr>
          <w:b/>
          <w:sz w:val="20"/>
          <w:szCs w:val="20"/>
        </w:rPr>
      </w:pPr>
      <w:r w:rsidRPr="00B267B7">
        <w:rPr>
          <w:b/>
          <w:sz w:val="20"/>
          <w:szCs w:val="20"/>
        </w:rPr>
        <w:t>Is this just a ploy to line</w:t>
      </w:r>
      <w:r w:rsidR="002A50FB" w:rsidRPr="00B267B7">
        <w:rPr>
          <w:b/>
          <w:sz w:val="20"/>
          <w:szCs w:val="20"/>
        </w:rPr>
        <w:t xml:space="preserve"> Trustee’s pockets and pay substantial</w:t>
      </w:r>
      <w:r w:rsidRPr="00B267B7">
        <w:rPr>
          <w:b/>
          <w:sz w:val="20"/>
          <w:szCs w:val="20"/>
        </w:rPr>
        <w:t xml:space="preserve"> pay rates</w:t>
      </w:r>
      <w:r w:rsidR="00D331D3" w:rsidRPr="00B267B7">
        <w:rPr>
          <w:b/>
          <w:sz w:val="20"/>
          <w:szCs w:val="20"/>
        </w:rPr>
        <w:t xml:space="preserve"> to staff</w:t>
      </w:r>
      <w:r w:rsidR="009F15A1" w:rsidRPr="00B267B7">
        <w:rPr>
          <w:b/>
          <w:sz w:val="20"/>
          <w:szCs w:val="20"/>
        </w:rPr>
        <w:t>?</w:t>
      </w:r>
    </w:p>
    <w:p w14:paraId="0F4E3921" w14:textId="19311EC0" w:rsidR="009F15A1" w:rsidRPr="00B267B7" w:rsidRDefault="009F15A1" w:rsidP="009F15A1">
      <w:pPr>
        <w:pStyle w:val="PlainText"/>
        <w:spacing w:line="276" w:lineRule="auto"/>
        <w:ind w:left="360"/>
        <w:rPr>
          <w:sz w:val="20"/>
          <w:szCs w:val="20"/>
        </w:rPr>
      </w:pPr>
      <w:r w:rsidRPr="00B267B7">
        <w:rPr>
          <w:sz w:val="20"/>
          <w:szCs w:val="20"/>
        </w:rPr>
        <w:t>Sadly, we still hear these comments occasionally. Trustees put in many hours</w:t>
      </w:r>
      <w:r w:rsidR="002F22E4" w:rsidRPr="00B267B7">
        <w:rPr>
          <w:sz w:val="20"/>
          <w:szCs w:val="20"/>
        </w:rPr>
        <w:t>,</w:t>
      </w:r>
      <w:r w:rsidRPr="00B267B7">
        <w:rPr>
          <w:sz w:val="20"/>
          <w:szCs w:val="20"/>
        </w:rPr>
        <w:t xml:space="preserve"> but they are </w:t>
      </w:r>
      <w:r w:rsidR="002F22E4" w:rsidRPr="00B267B7">
        <w:rPr>
          <w:sz w:val="20"/>
          <w:szCs w:val="20"/>
        </w:rPr>
        <w:t>not</w:t>
      </w:r>
      <w:r w:rsidRPr="00B267B7">
        <w:rPr>
          <w:sz w:val="20"/>
          <w:szCs w:val="20"/>
        </w:rPr>
        <w:t xml:space="preserve"> paid</w:t>
      </w:r>
      <w:r w:rsidR="002F22E4" w:rsidRPr="00B267B7">
        <w:rPr>
          <w:sz w:val="20"/>
          <w:szCs w:val="20"/>
        </w:rPr>
        <w:t>,</w:t>
      </w:r>
      <w:r w:rsidRPr="00B267B7">
        <w:rPr>
          <w:sz w:val="20"/>
          <w:szCs w:val="20"/>
        </w:rPr>
        <w:t xml:space="preserve"> and it is extremely rare that any of them even claim expenses. Our </w:t>
      </w:r>
      <w:r w:rsidR="001B19AD" w:rsidRPr="00B267B7">
        <w:rPr>
          <w:sz w:val="20"/>
          <w:szCs w:val="20"/>
        </w:rPr>
        <w:t xml:space="preserve">valued </w:t>
      </w:r>
      <w:r w:rsidRPr="00B267B7">
        <w:rPr>
          <w:sz w:val="20"/>
          <w:szCs w:val="20"/>
        </w:rPr>
        <w:t xml:space="preserve">small employee team </w:t>
      </w:r>
      <w:r w:rsidR="00D34303" w:rsidRPr="00B267B7">
        <w:rPr>
          <w:sz w:val="20"/>
          <w:szCs w:val="20"/>
        </w:rPr>
        <w:t xml:space="preserve">of just 12 full time equivalent staff </w:t>
      </w:r>
      <w:r w:rsidRPr="00B267B7">
        <w:rPr>
          <w:sz w:val="20"/>
          <w:szCs w:val="20"/>
        </w:rPr>
        <w:t>are paid at the average rate for similar posts in the Charity Sector</w:t>
      </w:r>
      <w:r w:rsidR="0082186E" w:rsidRPr="00B267B7">
        <w:rPr>
          <w:sz w:val="20"/>
          <w:szCs w:val="20"/>
        </w:rPr>
        <w:t>.</w:t>
      </w:r>
      <w:r w:rsidRPr="00B267B7">
        <w:rPr>
          <w:sz w:val="20"/>
          <w:szCs w:val="20"/>
        </w:rPr>
        <w:t xml:space="preserve"> </w:t>
      </w:r>
      <w:r w:rsidR="0082186E" w:rsidRPr="00B267B7">
        <w:rPr>
          <w:sz w:val="20"/>
          <w:szCs w:val="20"/>
        </w:rPr>
        <w:t xml:space="preserve">Only two employees earn more than the average wage for the whole of the United Kingdom, which stands at around </w:t>
      </w:r>
      <w:r w:rsidR="00EE19B4" w:rsidRPr="00B267B7">
        <w:rPr>
          <w:sz w:val="20"/>
          <w:szCs w:val="20"/>
        </w:rPr>
        <w:t>£28,000.</w:t>
      </w:r>
      <w:r w:rsidR="00EE19B4" w:rsidRPr="00B267B7">
        <w:rPr>
          <w:color w:val="00B0F0"/>
          <w:sz w:val="20"/>
          <w:szCs w:val="20"/>
        </w:rPr>
        <w:t xml:space="preserve"> </w:t>
      </w:r>
      <w:r w:rsidR="00D34303" w:rsidRPr="00B267B7">
        <w:rPr>
          <w:sz w:val="20"/>
          <w:szCs w:val="20"/>
        </w:rPr>
        <w:t xml:space="preserve">Any income from Two Waters East, </w:t>
      </w:r>
      <w:r w:rsidR="002F22E4" w:rsidRPr="00B267B7">
        <w:rPr>
          <w:sz w:val="20"/>
          <w:szCs w:val="20"/>
        </w:rPr>
        <w:t>(</w:t>
      </w:r>
      <w:r w:rsidR="00D34303" w:rsidRPr="00B267B7">
        <w:rPr>
          <w:sz w:val="20"/>
          <w:szCs w:val="20"/>
        </w:rPr>
        <w:t>see below</w:t>
      </w:r>
      <w:r w:rsidR="002F22E4" w:rsidRPr="00B267B7">
        <w:rPr>
          <w:sz w:val="20"/>
          <w:szCs w:val="20"/>
        </w:rPr>
        <w:t>)</w:t>
      </w:r>
      <w:r w:rsidR="00D34303" w:rsidRPr="00B267B7">
        <w:rPr>
          <w:sz w:val="20"/>
          <w:szCs w:val="20"/>
        </w:rPr>
        <w:t xml:space="preserve">, will be used to maintain our services with the balance </w:t>
      </w:r>
      <w:r w:rsidR="00EE19B4" w:rsidRPr="00B267B7">
        <w:rPr>
          <w:sz w:val="20"/>
          <w:szCs w:val="20"/>
        </w:rPr>
        <w:t>carefully spent on</w:t>
      </w:r>
      <w:r w:rsidR="00D34303" w:rsidRPr="00B267B7">
        <w:rPr>
          <w:sz w:val="20"/>
          <w:szCs w:val="20"/>
        </w:rPr>
        <w:t xml:space="preserve"> community services and projects. </w:t>
      </w:r>
    </w:p>
    <w:p w14:paraId="05FEDF7B" w14:textId="77777777" w:rsidR="00FF1896" w:rsidRPr="00B267B7" w:rsidRDefault="00FF1896" w:rsidP="00055912">
      <w:pPr>
        <w:pStyle w:val="PlainText"/>
        <w:spacing w:line="276" w:lineRule="auto"/>
        <w:ind w:left="360"/>
        <w:rPr>
          <w:sz w:val="20"/>
          <w:szCs w:val="20"/>
        </w:rPr>
      </w:pPr>
    </w:p>
    <w:p w14:paraId="1DD0149A" w14:textId="77777777" w:rsidR="00055912" w:rsidRPr="00B267B7" w:rsidRDefault="00055912" w:rsidP="00055912">
      <w:pPr>
        <w:pStyle w:val="PlainText"/>
        <w:numPr>
          <w:ilvl w:val="0"/>
          <w:numId w:val="8"/>
        </w:numPr>
        <w:spacing w:line="276" w:lineRule="auto"/>
        <w:rPr>
          <w:b/>
          <w:sz w:val="20"/>
          <w:szCs w:val="20"/>
        </w:rPr>
      </w:pPr>
      <w:r w:rsidRPr="00B267B7">
        <w:rPr>
          <w:b/>
          <w:sz w:val="20"/>
          <w:szCs w:val="20"/>
        </w:rPr>
        <w:t xml:space="preserve">Can’t the Trust make savings? </w:t>
      </w:r>
    </w:p>
    <w:p w14:paraId="52B32426" w14:textId="44287E66" w:rsidR="00055912" w:rsidRPr="00B267B7" w:rsidRDefault="00055912" w:rsidP="00055912">
      <w:pPr>
        <w:pStyle w:val="PlainText"/>
        <w:spacing w:line="276" w:lineRule="auto"/>
        <w:ind w:left="360"/>
        <w:rPr>
          <w:sz w:val="20"/>
          <w:szCs w:val="20"/>
        </w:rPr>
      </w:pPr>
      <w:r w:rsidRPr="00B267B7">
        <w:rPr>
          <w:sz w:val="20"/>
          <w:szCs w:val="20"/>
        </w:rPr>
        <w:t xml:space="preserve">The Trust already does a lot with the limited income it has today. Its first priority is to protect and maintain </w:t>
      </w:r>
      <w:r w:rsidR="00CD5F53" w:rsidRPr="00B267B7">
        <w:rPr>
          <w:sz w:val="20"/>
          <w:szCs w:val="20"/>
        </w:rPr>
        <w:t>your</w:t>
      </w:r>
      <w:r w:rsidRPr="00B267B7">
        <w:rPr>
          <w:sz w:val="20"/>
          <w:szCs w:val="20"/>
        </w:rPr>
        <w:t xml:space="preserve"> land</w:t>
      </w:r>
      <w:r w:rsidR="002F22E4" w:rsidRPr="00B267B7">
        <w:rPr>
          <w:sz w:val="20"/>
          <w:szCs w:val="20"/>
        </w:rPr>
        <w:t xml:space="preserve">. We </w:t>
      </w:r>
      <w:r w:rsidR="00CD5F53" w:rsidRPr="00B267B7">
        <w:rPr>
          <w:sz w:val="20"/>
          <w:szCs w:val="20"/>
        </w:rPr>
        <w:t>will consider</w:t>
      </w:r>
      <w:r w:rsidR="00EE19B4" w:rsidRPr="00B267B7">
        <w:rPr>
          <w:sz w:val="20"/>
          <w:szCs w:val="20"/>
        </w:rPr>
        <w:t xml:space="preserve"> all </w:t>
      </w:r>
      <w:r w:rsidR="002F22E4" w:rsidRPr="00B267B7">
        <w:rPr>
          <w:sz w:val="20"/>
          <w:szCs w:val="20"/>
        </w:rPr>
        <w:t xml:space="preserve">our </w:t>
      </w:r>
      <w:r w:rsidR="00CD5F53" w:rsidRPr="00B267B7">
        <w:rPr>
          <w:sz w:val="20"/>
          <w:szCs w:val="20"/>
        </w:rPr>
        <w:t xml:space="preserve">costs </w:t>
      </w:r>
      <w:r w:rsidR="002F22E4" w:rsidRPr="00B267B7">
        <w:rPr>
          <w:sz w:val="20"/>
          <w:szCs w:val="20"/>
        </w:rPr>
        <w:t>however</w:t>
      </w:r>
      <w:r w:rsidR="00CD5F53" w:rsidRPr="00B267B7">
        <w:rPr>
          <w:sz w:val="20"/>
          <w:szCs w:val="20"/>
        </w:rPr>
        <w:t xml:space="preserve">, </w:t>
      </w:r>
      <w:r w:rsidR="004668A4" w:rsidRPr="00B267B7">
        <w:rPr>
          <w:sz w:val="20"/>
          <w:szCs w:val="20"/>
        </w:rPr>
        <w:t xml:space="preserve">the majority of </w:t>
      </w:r>
      <w:r w:rsidR="00CD5F53" w:rsidRPr="00B267B7">
        <w:rPr>
          <w:sz w:val="20"/>
          <w:szCs w:val="20"/>
        </w:rPr>
        <w:t>any</w:t>
      </w:r>
      <w:r w:rsidRPr="00B267B7">
        <w:rPr>
          <w:sz w:val="20"/>
          <w:szCs w:val="20"/>
        </w:rPr>
        <w:t xml:space="preserve"> saving</w:t>
      </w:r>
      <w:r w:rsidR="002F22E4" w:rsidRPr="00B267B7">
        <w:rPr>
          <w:sz w:val="20"/>
          <w:szCs w:val="20"/>
        </w:rPr>
        <w:t>s</w:t>
      </w:r>
      <w:r w:rsidR="00CD5F53" w:rsidRPr="00B267B7">
        <w:rPr>
          <w:sz w:val="20"/>
          <w:szCs w:val="20"/>
        </w:rPr>
        <w:t xml:space="preserve"> will</w:t>
      </w:r>
      <w:r w:rsidRPr="00B267B7">
        <w:rPr>
          <w:sz w:val="20"/>
          <w:szCs w:val="20"/>
        </w:rPr>
        <w:t xml:space="preserve"> have to come from cutting</w:t>
      </w:r>
      <w:r w:rsidR="00CD5F53" w:rsidRPr="00B267B7">
        <w:rPr>
          <w:sz w:val="20"/>
          <w:szCs w:val="20"/>
        </w:rPr>
        <w:t xml:space="preserve"> out</w:t>
      </w:r>
      <w:r w:rsidRPr="00B267B7">
        <w:rPr>
          <w:sz w:val="20"/>
          <w:szCs w:val="20"/>
        </w:rPr>
        <w:t xml:space="preserve"> the grants we give</w:t>
      </w:r>
      <w:r w:rsidR="004668A4" w:rsidRPr="00B267B7">
        <w:rPr>
          <w:sz w:val="20"/>
          <w:szCs w:val="20"/>
        </w:rPr>
        <w:t>,</w:t>
      </w:r>
      <w:r w:rsidRPr="00B267B7">
        <w:rPr>
          <w:sz w:val="20"/>
          <w:szCs w:val="20"/>
        </w:rPr>
        <w:t xml:space="preserve"> the education</w:t>
      </w:r>
      <w:r w:rsidR="00CD5F53" w:rsidRPr="00B267B7">
        <w:rPr>
          <w:sz w:val="20"/>
          <w:szCs w:val="20"/>
        </w:rPr>
        <w:t xml:space="preserve"> services</w:t>
      </w:r>
      <w:r w:rsidR="004668A4" w:rsidRPr="00B267B7">
        <w:rPr>
          <w:sz w:val="20"/>
          <w:szCs w:val="20"/>
        </w:rPr>
        <w:t xml:space="preserve"> we provide a</w:t>
      </w:r>
      <w:r w:rsidRPr="00B267B7">
        <w:rPr>
          <w:sz w:val="20"/>
          <w:szCs w:val="20"/>
        </w:rPr>
        <w:t xml:space="preserve">nd </w:t>
      </w:r>
      <w:r w:rsidR="00EE19B4" w:rsidRPr="00B267B7">
        <w:rPr>
          <w:sz w:val="20"/>
          <w:szCs w:val="20"/>
        </w:rPr>
        <w:t xml:space="preserve">the </w:t>
      </w:r>
      <w:r w:rsidRPr="00B267B7">
        <w:rPr>
          <w:sz w:val="20"/>
          <w:szCs w:val="20"/>
        </w:rPr>
        <w:t xml:space="preserve">community events we </w:t>
      </w:r>
      <w:r w:rsidR="004668A4" w:rsidRPr="00B267B7">
        <w:rPr>
          <w:sz w:val="20"/>
          <w:szCs w:val="20"/>
        </w:rPr>
        <w:t>run</w:t>
      </w:r>
      <w:r w:rsidRPr="00B267B7">
        <w:rPr>
          <w:sz w:val="20"/>
          <w:szCs w:val="20"/>
        </w:rPr>
        <w:t xml:space="preserve">. Clearly, we </w:t>
      </w:r>
      <w:r w:rsidR="004668A4" w:rsidRPr="00B267B7">
        <w:rPr>
          <w:sz w:val="20"/>
          <w:szCs w:val="20"/>
        </w:rPr>
        <w:t xml:space="preserve">want </w:t>
      </w:r>
      <w:r w:rsidRPr="00B267B7">
        <w:rPr>
          <w:sz w:val="20"/>
          <w:szCs w:val="20"/>
        </w:rPr>
        <w:t>to avoid this</w:t>
      </w:r>
      <w:r w:rsidR="00CD5F53" w:rsidRPr="00B267B7">
        <w:rPr>
          <w:sz w:val="20"/>
          <w:szCs w:val="20"/>
        </w:rPr>
        <w:t xml:space="preserve">. </w:t>
      </w:r>
    </w:p>
    <w:p w14:paraId="3D7E953B" w14:textId="77777777" w:rsidR="00FF1896" w:rsidRPr="00B267B7" w:rsidRDefault="00FF1896" w:rsidP="00055912">
      <w:pPr>
        <w:pStyle w:val="PlainText"/>
        <w:spacing w:line="276" w:lineRule="auto"/>
        <w:ind w:left="360"/>
        <w:rPr>
          <w:sz w:val="20"/>
          <w:szCs w:val="20"/>
        </w:rPr>
      </w:pPr>
    </w:p>
    <w:p w14:paraId="3C2FC097" w14:textId="77777777" w:rsidR="00055912" w:rsidRPr="00B267B7" w:rsidRDefault="00055912" w:rsidP="00055912">
      <w:pPr>
        <w:pStyle w:val="PlainText"/>
        <w:numPr>
          <w:ilvl w:val="0"/>
          <w:numId w:val="8"/>
        </w:numPr>
        <w:spacing w:line="276" w:lineRule="auto"/>
        <w:rPr>
          <w:b/>
          <w:sz w:val="20"/>
          <w:szCs w:val="20"/>
        </w:rPr>
      </w:pPr>
      <w:r w:rsidRPr="00B267B7">
        <w:rPr>
          <w:b/>
          <w:sz w:val="20"/>
          <w:szCs w:val="20"/>
        </w:rPr>
        <w:t xml:space="preserve">What happens if I disagree with these proposals? </w:t>
      </w:r>
    </w:p>
    <w:p w14:paraId="0EFC37A0" w14:textId="039715C7" w:rsidR="00055912" w:rsidRPr="00B267B7" w:rsidRDefault="00055912" w:rsidP="00055912">
      <w:pPr>
        <w:pStyle w:val="PlainText"/>
        <w:spacing w:line="276" w:lineRule="auto"/>
        <w:ind w:left="360"/>
        <w:rPr>
          <w:sz w:val="20"/>
          <w:szCs w:val="20"/>
        </w:rPr>
      </w:pPr>
      <w:r w:rsidRPr="00B267B7">
        <w:rPr>
          <w:sz w:val="20"/>
          <w:szCs w:val="20"/>
        </w:rPr>
        <w:t>If</w:t>
      </w:r>
      <w:r w:rsidR="009D6838" w:rsidRPr="00B267B7">
        <w:rPr>
          <w:sz w:val="20"/>
          <w:szCs w:val="20"/>
        </w:rPr>
        <w:t xml:space="preserve"> those who disagree significantly outweigh those who agree</w:t>
      </w:r>
      <w:r w:rsidR="004668A4" w:rsidRPr="00B267B7">
        <w:rPr>
          <w:sz w:val="20"/>
          <w:szCs w:val="20"/>
        </w:rPr>
        <w:t>,</w:t>
      </w:r>
      <w:r w:rsidRPr="00B267B7">
        <w:rPr>
          <w:sz w:val="20"/>
          <w:szCs w:val="20"/>
        </w:rPr>
        <w:t xml:space="preserve"> the eventual application to exchange the land at Two Waters East </w:t>
      </w:r>
      <w:r w:rsidR="009D6838" w:rsidRPr="00B267B7">
        <w:rPr>
          <w:sz w:val="20"/>
          <w:szCs w:val="20"/>
        </w:rPr>
        <w:t xml:space="preserve">could be </w:t>
      </w:r>
      <w:r w:rsidRPr="00B267B7">
        <w:rPr>
          <w:sz w:val="20"/>
          <w:szCs w:val="20"/>
        </w:rPr>
        <w:t>turned down by the Minister</w:t>
      </w:r>
      <w:r w:rsidR="009D6838" w:rsidRPr="00B267B7">
        <w:rPr>
          <w:sz w:val="20"/>
          <w:szCs w:val="20"/>
        </w:rPr>
        <w:t>. If that occurs</w:t>
      </w:r>
      <w:r w:rsidRPr="00B267B7">
        <w:rPr>
          <w:sz w:val="20"/>
          <w:szCs w:val="20"/>
        </w:rPr>
        <w:t xml:space="preserve"> it will be </w:t>
      </w:r>
      <w:r w:rsidR="00CD5F53" w:rsidRPr="00B267B7">
        <w:rPr>
          <w:sz w:val="20"/>
          <w:szCs w:val="20"/>
        </w:rPr>
        <w:t xml:space="preserve">impossible to </w:t>
      </w:r>
      <w:r w:rsidRPr="00B267B7">
        <w:rPr>
          <w:sz w:val="20"/>
          <w:szCs w:val="20"/>
        </w:rPr>
        <w:t xml:space="preserve">maintain </w:t>
      </w:r>
      <w:r w:rsidR="00CD5F53" w:rsidRPr="00B267B7">
        <w:rPr>
          <w:sz w:val="20"/>
          <w:szCs w:val="20"/>
        </w:rPr>
        <w:t>all</w:t>
      </w:r>
      <w:r w:rsidRPr="00B267B7">
        <w:rPr>
          <w:sz w:val="20"/>
          <w:szCs w:val="20"/>
        </w:rPr>
        <w:t xml:space="preserve"> our services and </w:t>
      </w:r>
      <w:r w:rsidR="00CD5F53" w:rsidRPr="00B267B7">
        <w:rPr>
          <w:sz w:val="20"/>
          <w:szCs w:val="20"/>
        </w:rPr>
        <w:t xml:space="preserve">make </w:t>
      </w:r>
      <w:r w:rsidRPr="00B267B7">
        <w:rPr>
          <w:sz w:val="20"/>
          <w:szCs w:val="20"/>
        </w:rPr>
        <w:t>new investment</w:t>
      </w:r>
      <w:r w:rsidR="00CD5F53" w:rsidRPr="00B267B7">
        <w:rPr>
          <w:sz w:val="20"/>
          <w:szCs w:val="20"/>
        </w:rPr>
        <w:t>s</w:t>
      </w:r>
      <w:r w:rsidRPr="00B267B7">
        <w:rPr>
          <w:sz w:val="20"/>
          <w:szCs w:val="20"/>
        </w:rPr>
        <w:t>. It will also mean that other commitments</w:t>
      </w:r>
      <w:r w:rsidR="004668A4" w:rsidRPr="00B267B7">
        <w:rPr>
          <w:sz w:val="20"/>
          <w:szCs w:val="20"/>
        </w:rPr>
        <w:t xml:space="preserve"> described</w:t>
      </w:r>
      <w:r w:rsidRPr="00B267B7">
        <w:rPr>
          <w:sz w:val="20"/>
          <w:szCs w:val="20"/>
        </w:rPr>
        <w:t xml:space="preserve"> in </w:t>
      </w:r>
      <w:r w:rsidR="00CD5F53" w:rsidRPr="00B267B7">
        <w:rPr>
          <w:sz w:val="20"/>
          <w:szCs w:val="20"/>
        </w:rPr>
        <w:t>our</w:t>
      </w:r>
      <w:r w:rsidRPr="00B267B7">
        <w:rPr>
          <w:sz w:val="20"/>
          <w:szCs w:val="20"/>
        </w:rPr>
        <w:t xml:space="preserve"> consultation</w:t>
      </w:r>
      <w:r w:rsidR="00CD5F53" w:rsidRPr="00B267B7">
        <w:rPr>
          <w:sz w:val="20"/>
          <w:szCs w:val="20"/>
        </w:rPr>
        <w:t xml:space="preserve"> documents</w:t>
      </w:r>
      <w:r w:rsidRPr="00B267B7">
        <w:rPr>
          <w:sz w:val="20"/>
          <w:szCs w:val="20"/>
        </w:rPr>
        <w:t xml:space="preserve"> will </w:t>
      </w:r>
      <w:r w:rsidR="00511BD5" w:rsidRPr="00B267B7">
        <w:rPr>
          <w:sz w:val="20"/>
          <w:szCs w:val="20"/>
        </w:rPr>
        <w:t xml:space="preserve">unlikely be </w:t>
      </w:r>
      <w:r w:rsidRPr="00B267B7">
        <w:rPr>
          <w:sz w:val="20"/>
          <w:szCs w:val="20"/>
        </w:rPr>
        <w:t>fulfil</w:t>
      </w:r>
      <w:r w:rsidR="00511BD5" w:rsidRPr="00B267B7">
        <w:rPr>
          <w:sz w:val="20"/>
          <w:szCs w:val="20"/>
        </w:rPr>
        <w:t>led.</w:t>
      </w:r>
      <w:r w:rsidRPr="00B267B7">
        <w:rPr>
          <w:sz w:val="20"/>
          <w:szCs w:val="20"/>
        </w:rPr>
        <w:t xml:space="preserve"> </w:t>
      </w:r>
    </w:p>
    <w:p w14:paraId="7CEEB5A3" w14:textId="77777777" w:rsidR="00055912" w:rsidRPr="00B267B7" w:rsidRDefault="00055912" w:rsidP="00055912">
      <w:pPr>
        <w:pStyle w:val="PlainText"/>
        <w:spacing w:line="276" w:lineRule="auto"/>
        <w:ind w:left="360"/>
        <w:rPr>
          <w:sz w:val="20"/>
          <w:szCs w:val="20"/>
        </w:rPr>
      </w:pPr>
    </w:p>
    <w:p w14:paraId="6CBB171D" w14:textId="77777777" w:rsidR="00055912" w:rsidRPr="00B267B7" w:rsidRDefault="00055912" w:rsidP="00055912">
      <w:pPr>
        <w:pStyle w:val="PlainText"/>
        <w:numPr>
          <w:ilvl w:val="0"/>
          <w:numId w:val="8"/>
        </w:numPr>
        <w:spacing w:line="276" w:lineRule="auto"/>
        <w:rPr>
          <w:b/>
          <w:sz w:val="20"/>
          <w:szCs w:val="20"/>
        </w:rPr>
      </w:pPr>
      <w:r w:rsidRPr="00B267B7">
        <w:rPr>
          <w:b/>
          <w:sz w:val="20"/>
          <w:szCs w:val="20"/>
        </w:rPr>
        <w:t xml:space="preserve">What happens if the large commercial lease is renewed? Will you still go ahead with this application? </w:t>
      </w:r>
    </w:p>
    <w:p w14:paraId="607298C3" w14:textId="562B16CF" w:rsidR="00055912" w:rsidRPr="00B267B7" w:rsidRDefault="00055912" w:rsidP="00055912">
      <w:pPr>
        <w:pStyle w:val="PlainText"/>
        <w:spacing w:line="276" w:lineRule="auto"/>
        <w:ind w:left="360"/>
        <w:rPr>
          <w:sz w:val="20"/>
          <w:szCs w:val="20"/>
        </w:rPr>
      </w:pPr>
      <w:r w:rsidRPr="00B267B7">
        <w:rPr>
          <w:sz w:val="20"/>
          <w:szCs w:val="20"/>
        </w:rPr>
        <w:t xml:space="preserve">Yes, </w:t>
      </w:r>
      <w:r w:rsidR="00345D09" w:rsidRPr="00B267B7">
        <w:rPr>
          <w:sz w:val="20"/>
          <w:szCs w:val="20"/>
        </w:rPr>
        <w:t xml:space="preserve">realistically, we already know that </w:t>
      </w:r>
      <w:r w:rsidR="009D6838" w:rsidRPr="00B267B7">
        <w:rPr>
          <w:sz w:val="20"/>
          <w:szCs w:val="20"/>
        </w:rPr>
        <w:t>a</w:t>
      </w:r>
      <w:r w:rsidR="00EE19B4" w:rsidRPr="00B267B7">
        <w:rPr>
          <w:sz w:val="20"/>
          <w:szCs w:val="20"/>
        </w:rPr>
        <w:t>ny</w:t>
      </w:r>
      <w:r w:rsidR="009D6838" w:rsidRPr="00B267B7">
        <w:rPr>
          <w:sz w:val="20"/>
          <w:szCs w:val="20"/>
        </w:rPr>
        <w:t xml:space="preserve"> new lease</w:t>
      </w:r>
      <w:r w:rsidR="00345D09" w:rsidRPr="00B267B7">
        <w:rPr>
          <w:sz w:val="20"/>
          <w:szCs w:val="20"/>
        </w:rPr>
        <w:t xml:space="preserve"> is likely</w:t>
      </w:r>
      <w:r w:rsidRPr="00B267B7">
        <w:rPr>
          <w:sz w:val="20"/>
          <w:szCs w:val="20"/>
        </w:rPr>
        <w:t xml:space="preserve"> </w:t>
      </w:r>
      <w:r w:rsidR="00EE19B4" w:rsidRPr="00B267B7">
        <w:rPr>
          <w:sz w:val="20"/>
          <w:szCs w:val="20"/>
        </w:rPr>
        <w:t xml:space="preserve">to provide a </w:t>
      </w:r>
      <w:r w:rsidR="009D6838" w:rsidRPr="00B267B7">
        <w:rPr>
          <w:sz w:val="20"/>
          <w:szCs w:val="20"/>
        </w:rPr>
        <w:t>substantially</w:t>
      </w:r>
      <w:r w:rsidRPr="00B267B7">
        <w:rPr>
          <w:sz w:val="20"/>
          <w:szCs w:val="20"/>
        </w:rPr>
        <w:t xml:space="preserve"> lower annual </w:t>
      </w:r>
      <w:r w:rsidR="009D6838" w:rsidRPr="00B267B7">
        <w:rPr>
          <w:sz w:val="20"/>
          <w:szCs w:val="20"/>
        </w:rPr>
        <w:t>rental</w:t>
      </w:r>
      <w:r w:rsidRPr="00B267B7">
        <w:rPr>
          <w:sz w:val="20"/>
          <w:szCs w:val="20"/>
        </w:rPr>
        <w:t xml:space="preserve">. </w:t>
      </w:r>
      <w:r w:rsidR="00345D09" w:rsidRPr="00B267B7">
        <w:rPr>
          <w:sz w:val="20"/>
          <w:szCs w:val="20"/>
        </w:rPr>
        <w:t>L</w:t>
      </w:r>
      <w:r w:rsidRPr="00B267B7">
        <w:rPr>
          <w:sz w:val="20"/>
          <w:szCs w:val="20"/>
        </w:rPr>
        <w:t>ong leases are no longer wanted by large stores meaning that th</w:t>
      </w:r>
      <w:r w:rsidR="00345D09" w:rsidRPr="00B267B7">
        <w:rPr>
          <w:sz w:val="20"/>
          <w:szCs w:val="20"/>
        </w:rPr>
        <w:t>ese uncertain</w:t>
      </w:r>
      <w:r w:rsidRPr="00B267B7">
        <w:rPr>
          <w:sz w:val="20"/>
          <w:szCs w:val="20"/>
        </w:rPr>
        <w:t xml:space="preserve"> time</w:t>
      </w:r>
      <w:r w:rsidR="00345D09" w:rsidRPr="00B267B7">
        <w:rPr>
          <w:sz w:val="20"/>
          <w:szCs w:val="20"/>
        </w:rPr>
        <w:t>s</w:t>
      </w:r>
      <w:r w:rsidRPr="00B267B7">
        <w:rPr>
          <w:sz w:val="20"/>
          <w:szCs w:val="20"/>
        </w:rPr>
        <w:t xml:space="preserve"> will be repeated every five years</w:t>
      </w:r>
      <w:r w:rsidR="00345D09" w:rsidRPr="00B267B7">
        <w:rPr>
          <w:sz w:val="20"/>
          <w:szCs w:val="20"/>
        </w:rPr>
        <w:t xml:space="preserve"> or so for years to come</w:t>
      </w:r>
      <w:r w:rsidRPr="00B267B7">
        <w:rPr>
          <w:sz w:val="20"/>
          <w:szCs w:val="20"/>
        </w:rPr>
        <w:t xml:space="preserve">. To achieve </w:t>
      </w:r>
      <w:r w:rsidR="00EE19B4" w:rsidRPr="00B267B7">
        <w:rPr>
          <w:sz w:val="20"/>
          <w:szCs w:val="20"/>
        </w:rPr>
        <w:t>anything like the</w:t>
      </w:r>
      <w:r w:rsidRPr="00B267B7">
        <w:rPr>
          <w:sz w:val="20"/>
          <w:szCs w:val="20"/>
        </w:rPr>
        <w:t xml:space="preserve"> income we </w:t>
      </w:r>
      <w:r w:rsidR="00EE19B4" w:rsidRPr="00B267B7">
        <w:rPr>
          <w:sz w:val="20"/>
          <w:szCs w:val="20"/>
        </w:rPr>
        <w:t xml:space="preserve">receive at the moment we </w:t>
      </w:r>
      <w:r w:rsidRPr="00B267B7">
        <w:rPr>
          <w:sz w:val="20"/>
          <w:szCs w:val="20"/>
        </w:rPr>
        <w:t xml:space="preserve">must find ways to spread our investment. </w:t>
      </w:r>
    </w:p>
    <w:p w14:paraId="4E1A2E05" w14:textId="6E62C346" w:rsidR="00B267B7" w:rsidRDefault="00B267B7">
      <w:pPr>
        <w:rPr>
          <w:rFonts w:ascii="Calibri" w:hAnsi="Calibri" w:cs="Consolas"/>
          <w:sz w:val="20"/>
          <w:szCs w:val="20"/>
        </w:rPr>
      </w:pPr>
      <w:r>
        <w:rPr>
          <w:sz w:val="20"/>
          <w:szCs w:val="20"/>
        </w:rPr>
        <w:br w:type="page"/>
      </w:r>
    </w:p>
    <w:p w14:paraId="5DEA3563" w14:textId="77777777" w:rsidR="00543B3B" w:rsidRPr="00B267B7" w:rsidRDefault="00543B3B" w:rsidP="00055912">
      <w:pPr>
        <w:pStyle w:val="PlainText"/>
        <w:spacing w:line="276" w:lineRule="auto"/>
        <w:ind w:left="360"/>
        <w:rPr>
          <w:sz w:val="20"/>
          <w:szCs w:val="20"/>
        </w:rPr>
      </w:pPr>
    </w:p>
    <w:p w14:paraId="7EE73E72" w14:textId="77777777" w:rsidR="00A905FF" w:rsidRPr="00B267B7" w:rsidRDefault="00A905FF" w:rsidP="00A905FF">
      <w:pPr>
        <w:pStyle w:val="PlainText"/>
        <w:numPr>
          <w:ilvl w:val="0"/>
          <w:numId w:val="8"/>
        </w:numPr>
        <w:spacing w:line="276" w:lineRule="auto"/>
        <w:rPr>
          <w:b/>
          <w:sz w:val="20"/>
          <w:szCs w:val="20"/>
        </w:rPr>
      </w:pPr>
      <w:r w:rsidRPr="00B267B7">
        <w:rPr>
          <w:b/>
          <w:sz w:val="20"/>
          <w:szCs w:val="20"/>
        </w:rPr>
        <w:t xml:space="preserve">Can the Trust not just bring in another lessee at the end of this lease? </w:t>
      </w:r>
    </w:p>
    <w:p w14:paraId="0853A403" w14:textId="77777777" w:rsidR="00A905FF" w:rsidRPr="00B267B7" w:rsidRDefault="00A905FF" w:rsidP="00A905FF">
      <w:pPr>
        <w:pStyle w:val="PlainText"/>
        <w:spacing w:line="276" w:lineRule="auto"/>
        <w:ind w:left="360"/>
        <w:rPr>
          <w:sz w:val="20"/>
          <w:szCs w:val="20"/>
        </w:rPr>
      </w:pPr>
      <w:r w:rsidRPr="00B267B7">
        <w:rPr>
          <w:sz w:val="20"/>
          <w:szCs w:val="20"/>
        </w:rPr>
        <w:t xml:space="preserve">Yes, we could, but there will be a gap without income and future rent may be reduced substantially. We have referred to troubles in the retail sector earlier. There are almost daily updates on new problems. There are no certainties ahead and this is a great concern if the Trust cannot diversify. </w:t>
      </w:r>
    </w:p>
    <w:p w14:paraId="275B59F7" w14:textId="77777777" w:rsidR="00FF1896" w:rsidRPr="00B267B7" w:rsidRDefault="00FF1896" w:rsidP="00055912">
      <w:pPr>
        <w:pStyle w:val="PlainText"/>
        <w:spacing w:line="276" w:lineRule="auto"/>
        <w:ind w:left="360"/>
        <w:rPr>
          <w:sz w:val="20"/>
          <w:szCs w:val="20"/>
        </w:rPr>
      </w:pPr>
    </w:p>
    <w:p w14:paraId="76972C7F" w14:textId="77777777" w:rsidR="00055912" w:rsidRPr="00B267B7" w:rsidRDefault="00055912" w:rsidP="00055912">
      <w:pPr>
        <w:pStyle w:val="PlainText"/>
        <w:numPr>
          <w:ilvl w:val="0"/>
          <w:numId w:val="8"/>
        </w:numPr>
        <w:spacing w:line="276" w:lineRule="auto"/>
        <w:rPr>
          <w:rFonts w:eastAsia="Times New Roman"/>
          <w:b/>
          <w:sz w:val="20"/>
          <w:szCs w:val="20"/>
        </w:rPr>
      </w:pPr>
      <w:r w:rsidRPr="00B267B7">
        <w:rPr>
          <w:rFonts w:eastAsia="Times New Roman"/>
          <w:b/>
          <w:sz w:val="20"/>
          <w:szCs w:val="20"/>
        </w:rPr>
        <w:t xml:space="preserve">Are there no other ways of generating revenue? </w:t>
      </w:r>
    </w:p>
    <w:p w14:paraId="20930730" w14:textId="4E16E0C9" w:rsidR="00055912" w:rsidRPr="00B267B7" w:rsidRDefault="00055912" w:rsidP="00055912">
      <w:pPr>
        <w:ind w:left="360"/>
        <w:rPr>
          <w:rFonts w:eastAsia="Times New Roman"/>
          <w:sz w:val="20"/>
          <w:szCs w:val="20"/>
        </w:rPr>
      </w:pPr>
      <w:r w:rsidRPr="00B267B7">
        <w:rPr>
          <w:rFonts w:eastAsia="Times New Roman"/>
          <w:sz w:val="20"/>
          <w:szCs w:val="20"/>
        </w:rPr>
        <w:t xml:space="preserve">Charities </w:t>
      </w:r>
      <w:r w:rsidR="009D6838" w:rsidRPr="00B267B7">
        <w:rPr>
          <w:rFonts w:eastAsia="Times New Roman"/>
          <w:sz w:val="20"/>
          <w:szCs w:val="20"/>
        </w:rPr>
        <w:t xml:space="preserve">are subject to </w:t>
      </w:r>
      <w:r w:rsidRPr="00B267B7">
        <w:rPr>
          <w:rFonts w:eastAsia="Times New Roman"/>
          <w:sz w:val="20"/>
          <w:szCs w:val="20"/>
        </w:rPr>
        <w:t xml:space="preserve">strict rules on investments. Current safe interest rates are around 0.5%. </w:t>
      </w:r>
      <w:r w:rsidRPr="00B267B7">
        <w:rPr>
          <w:rFonts w:cs="Arial"/>
          <w:sz w:val="20"/>
          <w:szCs w:val="20"/>
          <w:shd w:val="clear" w:color="auto" w:fill="FFFFFF"/>
        </w:rPr>
        <w:t>All charities are able to invest</w:t>
      </w:r>
      <w:r w:rsidR="005C3158" w:rsidRPr="00B267B7">
        <w:rPr>
          <w:rFonts w:cs="Arial"/>
          <w:sz w:val="20"/>
          <w:szCs w:val="20"/>
          <w:shd w:val="clear" w:color="auto" w:fill="FFFFFF"/>
        </w:rPr>
        <w:t xml:space="preserve"> but </w:t>
      </w:r>
      <w:r w:rsidRPr="00B267B7">
        <w:rPr>
          <w:rFonts w:cs="Arial"/>
          <w:sz w:val="20"/>
          <w:szCs w:val="20"/>
          <w:shd w:val="clear" w:color="auto" w:fill="FFFFFF"/>
        </w:rPr>
        <w:t>investing also exposes charities to risks</w:t>
      </w:r>
      <w:r w:rsidR="005C3158" w:rsidRPr="00B267B7">
        <w:rPr>
          <w:rFonts w:cs="Arial"/>
          <w:sz w:val="20"/>
          <w:szCs w:val="20"/>
          <w:shd w:val="clear" w:color="auto" w:fill="FFFFFF"/>
        </w:rPr>
        <w:t xml:space="preserve">. If </w:t>
      </w:r>
      <w:r w:rsidRPr="00B267B7">
        <w:rPr>
          <w:rFonts w:cs="Arial"/>
          <w:sz w:val="20"/>
          <w:szCs w:val="20"/>
          <w:shd w:val="clear" w:color="auto" w:fill="FFFFFF"/>
        </w:rPr>
        <w:t xml:space="preserve">not properly managed, </w:t>
      </w:r>
      <w:r w:rsidR="005C3158" w:rsidRPr="00B267B7">
        <w:rPr>
          <w:rFonts w:cs="Arial"/>
          <w:sz w:val="20"/>
          <w:szCs w:val="20"/>
          <w:shd w:val="clear" w:color="auto" w:fill="FFFFFF"/>
        </w:rPr>
        <w:t xml:space="preserve">these </w:t>
      </w:r>
      <w:r w:rsidRPr="00B267B7">
        <w:rPr>
          <w:rFonts w:cs="Arial"/>
          <w:sz w:val="20"/>
          <w:szCs w:val="20"/>
          <w:shd w:val="clear" w:color="auto" w:fill="FFFFFF"/>
        </w:rPr>
        <w:t xml:space="preserve">can affect not just the charity itself but the public’s trust and confidence in the sector more generally. </w:t>
      </w:r>
      <w:r w:rsidR="005C3158" w:rsidRPr="00B267B7">
        <w:rPr>
          <w:rFonts w:cs="Arial"/>
          <w:sz w:val="20"/>
          <w:szCs w:val="20"/>
          <w:shd w:val="clear" w:color="auto" w:fill="FFFFFF"/>
        </w:rPr>
        <w:t>It</w:t>
      </w:r>
      <w:r w:rsidR="00345D09" w:rsidRPr="00B267B7">
        <w:rPr>
          <w:rFonts w:cs="Arial"/>
          <w:sz w:val="20"/>
          <w:szCs w:val="20"/>
          <w:shd w:val="clear" w:color="auto" w:fill="FFFFFF"/>
        </w:rPr>
        <w:t xml:space="preserve"> is</w:t>
      </w:r>
      <w:r w:rsidR="005C3158" w:rsidRPr="00B267B7">
        <w:rPr>
          <w:rFonts w:cs="Arial"/>
          <w:sz w:val="20"/>
          <w:szCs w:val="20"/>
          <w:shd w:val="clear" w:color="auto" w:fill="FFFFFF"/>
        </w:rPr>
        <w:t xml:space="preserve"> </w:t>
      </w:r>
      <w:r w:rsidR="00345D09" w:rsidRPr="00B267B7">
        <w:rPr>
          <w:rFonts w:cs="Arial"/>
          <w:sz w:val="20"/>
          <w:szCs w:val="20"/>
          <w:shd w:val="clear" w:color="auto" w:fill="FFFFFF"/>
        </w:rPr>
        <w:t>paramount</w:t>
      </w:r>
      <w:r w:rsidRPr="00B267B7">
        <w:rPr>
          <w:rFonts w:cs="Arial"/>
          <w:sz w:val="20"/>
          <w:szCs w:val="20"/>
          <w:shd w:val="clear" w:color="auto" w:fill="FFFFFF"/>
        </w:rPr>
        <w:t xml:space="preserve"> that charities manage these risks and operate within the law. </w:t>
      </w:r>
      <w:r w:rsidRPr="00B267B7">
        <w:rPr>
          <w:rFonts w:eastAsia="Times New Roman"/>
          <w:sz w:val="20"/>
          <w:szCs w:val="20"/>
        </w:rPr>
        <w:t xml:space="preserve"> The current potential annual income gap requires a </w:t>
      </w:r>
      <w:r w:rsidR="009D6838" w:rsidRPr="00B267B7">
        <w:rPr>
          <w:rFonts w:eastAsia="Times New Roman"/>
          <w:sz w:val="20"/>
          <w:szCs w:val="20"/>
        </w:rPr>
        <w:t>significant</w:t>
      </w:r>
      <w:r w:rsidRPr="00B267B7">
        <w:rPr>
          <w:rFonts w:eastAsia="Times New Roman"/>
          <w:sz w:val="20"/>
          <w:szCs w:val="20"/>
        </w:rPr>
        <w:t xml:space="preserve"> b</w:t>
      </w:r>
      <w:r w:rsidR="009D6838" w:rsidRPr="00B267B7">
        <w:rPr>
          <w:rFonts w:eastAsia="Times New Roman"/>
          <w:sz w:val="20"/>
          <w:szCs w:val="20"/>
        </w:rPr>
        <w:t>ack up plan</w:t>
      </w:r>
      <w:r w:rsidRPr="00B267B7">
        <w:rPr>
          <w:rFonts w:eastAsia="Times New Roman"/>
          <w:sz w:val="20"/>
          <w:szCs w:val="20"/>
        </w:rPr>
        <w:t xml:space="preserve"> that no other </w:t>
      </w:r>
      <w:r w:rsidR="009D6838" w:rsidRPr="00B267B7">
        <w:rPr>
          <w:rFonts w:eastAsia="Times New Roman"/>
          <w:sz w:val="20"/>
          <w:szCs w:val="20"/>
        </w:rPr>
        <w:t xml:space="preserve">realistic alternative </w:t>
      </w:r>
      <w:r w:rsidRPr="00B267B7">
        <w:rPr>
          <w:rFonts w:eastAsia="Times New Roman"/>
          <w:sz w:val="20"/>
          <w:szCs w:val="20"/>
        </w:rPr>
        <w:t>can achieve. </w:t>
      </w:r>
    </w:p>
    <w:p w14:paraId="43878A70" w14:textId="77777777" w:rsidR="00055912" w:rsidRPr="00B267B7" w:rsidRDefault="00055912" w:rsidP="00055912">
      <w:pPr>
        <w:pStyle w:val="PlainText"/>
        <w:numPr>
          <w:ilvl w:val="0"/>
          <w:numId w:val="8"/>
        </w:numPr>
        <w:spacing w:line="276" w:lineRule="auto"/>
        <w:rPr>
          <w:rFonts w:eastAsia="Times New Roman"/>
          <w:b/>
          <w:sz w:val="20"/>
          <w:szCs w:val="20"/>
        </w:rPr>
      </w:pPr>
      <w:r w:rsidRPr="00B267B7">
        <w:rPr>
          <w:rFonts w:eastAsia="Times New Roman"/>
          <w:b/>
          <w:sz w:val="20"/>
          <w:szCs w:val="20"/>
        </w:rPr>
        <w:t xml:space="preserve">What about the revenue generated by the properties you own? </w:t>
      </w:r>
    </w:p>
    <w:p w14:paraId="41D6C7E6" w14:textId="7597DA4F" w:rsidR="00055912" w:rsidRPr="00B267B7" w:rsidRDefault="00345D09" w:rsidP="00055912">
      <w:pPr>
        <w:pStyle w:val="PlainText"/>
        <w:spacing w:line="276" w:lineRule="auto"/>
        <w:ind w:left="360"/>
        <w:rPr>
          <w:rFonts w:eastAsia="Times New Roman"/>
          <w:sz w:val="20"/>
          <w:szCs w:val="20"/>
        </w:rPr>
      </w:pPr>
      <w:r w:rsidRPr="00B267B7">
        <w:rPr>
          <w:rFonts w:eastAsia="Times New Roman"/>
          <w:sz w:val="20"/>
          <w:szCs w:val="20"/>
        </w:rPr>
        <w:t xml:space="preserve">Most of our </w:t>
      </w:r>
      <w:r w:rsidR="00055912" w:rsidRPr="00B267B7">
        <w:rPr>
          <w:rFonts w:eastAsia="Times New Roman"/>
          <w:sz w:val="20"/>
          <w:szCs w:val="20"/>
        </w:rPr>
        <w:t xml:space="preserve">residential properties </w:t>
      </w:r>
      <w:r w:rsidRPr="00B267B7">
        <w:rPr>
          <w:rFonts w:eastAsia="Times New Roman"/>
          <w:sz w:val="20"/>
          <w:szCs w:val="20"/>
        </w:rPr>
        <w:t xml:space="preserve">are ageing and </w:t>
      </w:r>
      <w:r w:rsidR="00055912" w:rsidRPr="00B267B7">
        <w:rPr>
          <w:rFonts w:eastAsia="Times New Roman"/>
          <w:sz w:val="20"/>
          <w:szCs w:val="20"/>
        </w:rPr>
        <w:t xml:space="preserve">generate </w:t>
      </w:r>
      <w:r w:rsidR="00EE19B4" w:rsidRPr="00B267B7">
        <w:rPr>
          <w:rFonts w:eastAsia="Times New Roman"/>
          <w:sz w:val="20"/>
          <w:szCs w:val="20"/>
        </w:rPr>
        <w:t>only</w:t>
      </w:r>
      <w:r w:rsidR="00055912" w:rsidRPr="00B267B7">
        <w:rPr>
          <w:rFonts w:eastAsia="Times New Roman"/>
          <w:sz w:val="20"/>
          <w:szCs w:val="20"/>
        </w:rPr>
        <w:t xml:space="preserve"> a quarter of </w:t>
      </w:r>
      <w:r w:rsidR="00EE19B4" w:rsidRPr="00B267B7">
        <w:rPr>
          <w:rFonts w:eastAsia="Times New Roman"/>
          <w:sz w:val="20"/>
          <w:szCs w:val="20"/>
        </w:rPr>
        <w:t xml:space="preserve">our income </w:t>
      </w:r>
      <w:r w:rsidR="00055912" w:rsidRPr="00B267B7">
        <w:rPr>
          <w:rFonts w:eastAsia="Times New Roman"/>
          <w:sz w:val="20"/>
          <w:szCs w:val="20"/>
        </w:rPr>
        <w:t>in net terms</w:t>
      </w:r>
      <w:r w:rsidRPr="00B267B7">
        <w:rPr>
          <w:rFonts w:eastAsia="Times New Roman"/>
          <w:sz w:val="20"/>
          <w:szCs w:val="20"/>
        </w:rPr>
        <w:t xml:space="preserve"> (</w:t>
      </w:r>
      <w:r w:rsidR="00EE19B4" w:rsidRPr="00B267B7">
        <w:rPr>
          <w:rFonts w:eastAsia="Times New Roman"/>
          <w:sz w:val="20"/>
          <w:szCs w:val="20"/>
        </w:rPr>
        <w:t xml:space="preserve">due to </w:t>
      </w:r>
      <w:r w:rsidRPr="00B267B7">
        <w:rPr>
          <w:rFonts w:eastAsia="Times New Roman"/>
          <w:sz w:val="20"/>
          <w:szCs w:val="20"/>
        </w:rPr>
        <w:t>considerable maintenance costs)</w:t>
      </w:r>
      <w:r w:rsidR="00055912" w:rsidRPr="00B267B7">
        <w:rPr>
          <w:rFonts w:eastAsia="Times New Roman"/>
          <w:sz w:val="20"/>
          <w:szCs w:val="20"/>
        </w:rPr>
        <w:t xml:space="preserve"> </w:t>
      </w:r>
      <w:r w:rsidR="005C3158" w:rsidRPr="00B267B7">
        <w:rPr>
          <w:rFonts w:eastAsia="Times New Roman"/>
          <w:sz w:val="20"/>
          <w:szCs w:val="20"/>
        </w:rPr>
        <w:t>of</w:t>
      </w:r>
      <w:r w:rsidR="00055912" w:rsidRPr="00B267B7">
        <w:rPr>
          <w:rFonts w:eastAsia="Times New Roman"/>
          <w:sz w:val="20"/>
          <w:szCs w:val="20"/>
        </w:rPr>
        <w:t xml:space="preserve"> our commercial property. There are no current opportunities to increase the number of residential properties, especially without the sustainable income to build them. </w:t>
      </w:r>
    </w:p>
    <w:p w14:paraId="67BF9AE5" w14:textId="77777777" w:rsidR="00055912" w:rsidRPr="00B267B7" w:rsidRDefault="00055912" w:rsidP="00055912">
      <w:pPr>
        <w:pStyle w:val="PlainText"/>
        <w:ind w:left="360"/>
        <w:rPr>
          <w:rFonts w:eastAsia="Times New Roman"/>
          <w:sz w:val="20"/>
          <w:szCs w:val="20"/>
        </w:rPr>
      </w:pPr>
    </w:p>
    <w:p w14:paraId="3CA622F3" w14:textId="77777777" w:rsidR="00055912" w:rsidRPr="00B267B7" w:rsidRDefault="00055912" w:rsidP="00055912">
      <w:pPr>
        <w:pStyle w:val="PlainText"/>
        <w:numPr>
          <w:ilvl w:val="0"/>
          <w:numId w:val="8"/>
        </w:numPr>
        <w:spacing w:line="276" w:lineRule="auto"/>
        <w:rPr>
          <w:rStyle w:val="Heading2Char"/>
          <w:rFonts w:asciiTheme="minorHAnsi" w:eastAsia="Times New Roman" w:hAnsiTheme="minorHAnsi" w:cs="Consolas"/>
          <w:bCs w:val="0"/>
          <w:color w:val="auto"/>
          <w:sz w:val="20"/>
          <w:szCs w:val="20"/>
        </w:rPr>
      </w:pPr>
      <w:r w:rsidRPr="00B267B7">
        <w:rPr>
          <w:rStyle w:val="Heading2Char"/>
          <w:rFonts w:asciiTheme="minorHAnsi" w:hAnsiTheme="minorHAnsi"/>
          <w:color w:val="auto"/>
          <w:sz w:val="20"/>
          <w:szCs w:val="20"/>
        </w:rPr>
        <w:t>We rarely see any fund raising events or activities by the Trust, why not?</w:t>
      </w:r>
    </w:p>
    <w:p w14:paraId="4C97A35C" w14:textId="214913E0" w:rsidR="00055912" w:rsidRPr="00B267B7" w:rsidRDefault="00055912" w:rsidP="00FF1896">
      <w:pPr>
        <w:ind w:left="360"/>
        <w:rPr>
          <w:rFonts w:eastAsia="Times New Roman"/>
          <w:sz w:val="20"/>
          <w:szCs w:val="20"/>
        </w:rPr>
      </w:pPr>
      <w:r w:rsidRPr="00B267B7">
        <w:rPr>
          <w:rFonts w:eastAsia="Times New Roman"/>
          <w:sz w:val="20"/>
          <w:szCs w:val="20"/>
        </w:rPr>
        <w:t>Our aim is to provide land, services and enjoyment to everyone regardless of income. We do make affordable charges for education and donations and bequests are always welcome, but asking for money to look after your land is not considered appropriate and would probably not be welcomed. </w:t>
      </w:r>
      <w:r w:rsidR="00EE19B4" w:rsidRPr="00B267B7">
        <w:rPr>
          <w:rFonts w:eastAsia="Times New Roman"/>
          <w:sz w:val="20"/>
          <w:szCs w:val="20"/>
        </w:rPr>
        <w:t xml:space="preserve"> In any case, income possibilities for entry to Common Land are extremely limited. </w:t>
      </w:r>
    </w:p>
    <w:p w14:paraId="1E3ECCC7" w14:textId="77777777" w:rsidR="000D2075" w:rsidRDefault="00211295" w:rsidP="000D2075">
      <w:pPr>
        <w:pStyle w:val="Heading1"/>
        <w:rPr>
          <w:color w:val="auto"/>
        </w:rPr>
      </w:pPr>
      <w:r w:rsidRPr="00B267B7">
        <w:rPr>
          <w:color w:val="auto"/>
        </w:rPr>
        <w:t xml:space="preserve">Apsley and </w:t>
      </w:r>
      <w:r w:rsidR="000D2075" w:rsidRPr="00B267B7">
        <w:rPr>
          <w:color w:val="auto"/>
        </w:rPr>
        <w:t>Two Waters East related questions</w:t>
      </w:r>
    </w:p>
    <w:p w14:paraId="18758760" w14:textId="77777777" w:rsidR="00BD53AB" w:rsidRPr="00BD53AB" w:rsidRDefault="00BD53AB" w:rsidP="00BD53AB"/>
    <w:p w14:paraId="6A42B074" w14:textId="77777777" w:rsidR="00F544CD" w:rsidRPr="00B267B7" w:rsidRDefault="0013777D" w:rsidP="00F544CD">
      <w:pPr>
        <w:pStyle w:val="Heading2"/>
        <w:numPr>
          <w:ilvl w:val="0"/>
          <w:numId w:val="8"/>
        </w:numPr>
        <w:rPr>
          <w:rFonts w:asciiTheme="minorHAnsi" w:hAnsiTheme="minorHAnsi"/>
          <w:color w:val="auto"/>
          <w:sz w:val="20"/>
          <w:szCs w:val="20"/>
        </w:rPr>
      </w:pPr>
      <w:r w:rsidRPr="00B267B7">
        <w:rPr>
          <w:rFonts w:asciiTheme="minorHAnsi" w:hAnsiTheme="minorHAnsi"/>
          <w:color w:val="auto"/>
          <w:sz w:val="20"/>
          <w:szCs w:val="20"/>
        </w:rPr>
        <w:t>What does the Trust do for Apsley?</w:t>
      </w:r>
    </w:p>
    <w:p w14:paraId="1B783AE5" w14:textId="65486322" w:rsidR="00F544CD" w:rsidRPr="00B267B7" w:rsidRDefault="00F544CD" w:rsidP="001F1CF8">
      <w:pPr>
        <w:pStyle w:val="PlainText"/>
        <w:spacing w:line="276" w:lineRule="auto"/>
        <w:ind w:left="360"/>
        <w:rPr>
          <w:sz w:val="20"/>
          <w:szCs w:val="20"/>
        </w:rPr>
      </w:pPr>
      <w:r w:rsidRPr="00B267B7">
        <w:rPr>
          <w:sz w:val="20"/>
          <w:szCs w:val="20"/>
        </w:rPr>
        <w:t>We maintain the nearby Moors and we have</w:t>
      </w:r>
      <w:r w:rsidR="00345D09" w:rsidRPr="00B267B7">
        <w:rPr>
          <w:sz w:val="20"/>
          <w:szCs w:val="20"/>
        </w:rPr>
        <w:t xml:space="preserve"> very recently</w:t>
      </w:r>
      <w:r w:rsidRPr="00B267B7">
        <w:rPr>
          <w:sz w:val="20"/>
          <w:szCs w:val="20"/>
        </w:rPr>
        <w:t xml:space="preserve"> created a new walkway under the A414 to reach them safely without crossing roads. We have given grants to St Mary’s Church, the Scout Group, Sunnyside Rural Trust and the Manor Estate Residents Association totalling £18,000 in the last 12 years</w:t>
      </w:r>
      <w:r w:rsidR="008C1C51" w:rsidRPr="00B267B7">
        <w:rPr>
          <w:sz w:val="20"/>
          <w:szCs w:val="20"/>
        </w:rPr>
        <w:t xml:space="preserve"> and we hope to continue our grant giving in the fu</w:t>
      </w:r>
      <w:r w:rsidR="00A85455" w:rsidRPr="00B267B7">
        <w:rPr>
          <w:sz w:val="20"/>
          <w:szCs w:val="20"/>
        </w:rPr>
        <w:t>t</w:t>
      </w:r>
      <w:r w:rsidR="008C1C51" w:rsidRPr="00B267B7">
        <w:rPr>
          <w:sz w:val="20"/>
          <w:szCs w:val="20"/>
        </w:rPr>
        <w:t>ure</w:t>
      </w:r>
      <w:r w:rsidR="00345D09" w:rsidRPr="00B267B7">
        <w:rPr>
          <w:sz w:val="20"/>
          <w:szCs w:val="20"/>
        </w:rPr>
        <w:t xml:space="preserve"> </w:t>
      </w:r>
      <w:r w:rsidR="00B632D0" w:rsidRPr="00B267B7">
        <w:rPr>
          <w:sz w:val="20"/>
          <w:szCs w:val="20"/>
        </w:rPr>
        <w:t>but, again, this requires</w:t>
      </w:r>
      <w:r w:rsidR="00345D09" w:rsidRPr="00B267B7">
        <w:rPr>
          <w:sz w:val="20"/>
          <w:szCs w:val="20"/>
        </w:rPr>
        <w:t xml:space="preserve"> sustainable income. </w:t>
      </w:r>
    </w:p>
    <w:p w14:paraId="6E78141E" w14:textId="77777777" w:rsidR="001F1CF8" w:rsidRPr="00B267B7" w:rsidRDefault="001F1CF8" w:rsidP="00F544CD">
      <w:pPr>
        <w:pStyle w:val="ListParagraph"/>
        <w:ind w:left="360"/>
        <w:rPr>
          <w:sz w:val="20"/>
          <w:szCs w:val="20"/>
        </w:rPr>
      </w:pPr>
    </w:p>
    <w:p w14:paraId="0FA8B431" w14:textId="5D9F0095" w:rsidR="00F544CD" w:rsidRPr="00B267B7" w:rsidRDefault="001F1CF8" w:rsidP="00F544CD">
      <w:pPr>
        <w:pStyle w:val="ListParagraph"/>
        <w:ind w:left="360"/>
        <w:rPr>
          <w:sz w:val="20"/>
          <w:szCs w:val="20"/>
        </w:rPr>
      </w:pPr>
      <w:r w:rsidRPr="00B267B7">
        <w:rPr>
          <w:sz w:val="20"/>
          <w:szCs w:val="20"/>
        </w:rPr>
        <w:t>In addition, o</w:t>
      </w:r>
      <w:r w:rsidR="00F544CD" w:rsidRPr="00B267B7">
        <w:rPr>
          <w:sz w:val="20"/>
          <w:szCs w:val="20"/>
        </w:rPr>
        <w:t xml:space="preserve">ur Education Team receives regular visits from </w:t>
      </w:r>
      <w:r w:rsidR="00543B3B" w:rsidRPr="00B267B7">
        <w:rPr>
          <w:sz w:val="20"/>
          <w:szCs w:val="20"/>
        </w:rPr>
        <w:t xml:space="preserve">schools all over the Area of Benefit including </w:t>
      </w:r>
      <w:r w:rsidR="00F544CD" w:rsidRPr="00B267B7">
        <w:rPr>
          <w:sz w:val="20"/>
          <w:szCs w:val="20"/>
        </w:rPr>
        <w:t>Two Waters and Belswains Primary Schools</w:t>
      </w:r>
      <w:r w:rsidR="00543B3B" w:rsidRPr="00B267B7">
        <w:rPr>
          <w:sz w:val="20"/>
          <w:szCs w:val="20"/>
        </w:rPr>
        <w:t>. S</w:t>
      </w:r>
      <w:r w:rsidR="00F544CD" w:rsidRPr="00B267B7">
        <w:rPr>
          <w:sz w:val="20"/>
          <w:szCs w:val="20"/>
        </w:rPr>
        <w:t>o most young children in the</w:t>
      </w:r>
      <w:r w:rsidR="00543B3B" w:rsidRPr="00B267B7">
        <w:rPr>
          <w:sz w:val="20"/>
          <w:szCs w:val="20"/>
        </w:rPr>
        <w:t xml:space="preserve"> Apsley </w:t>
      </w:r>
      <w:r w:rsidR="00F544CD" w:rsidRPr="00B267B7">
        <w:rPr>
          <w:sz w:val="20"/>
          <w:szCs w:val="20"/>
        </w:rPr>
        <w:t xml:space="preserve">area have an opportunity to experience learning in the great outdoors.  </w:t>
      </w:r>
      <w:r w:rsidRPr="00B267B7">
        <w:rPr>
          <w:sz w:val="20"/>
          <w:szCs w:val="20"/>
        </w:rPr>
        <w:t>We also run a Forest Schools p</w:t>
      </w:r>
      <w:r w:rsidR="00F544CD" w:rsidRPr="00B267B7">
        <w:rPr>
          <w:sz w:val="20"/>
          <w:szCs w:val="20"/>
        </w:rPr>
        <w:t>rogramme</w:t>
      </w:r>
      <w:r w:rsidRPr="00B267B7">
        <w:rPr>
          <w:sz w:val="20"/>
          <w:szCs w:val="20"/>
        </w:rPr>
        <w:t>, community activity days and outdoor sessions for uniform groups</w:t>
      </w:r>
      <w:r w:rsidR="000A2BA3" w:rsidRPr="00B267B7">
        <w:rPr>
          <w:sz w:val="20"/>
          <w:szCs w:val="20"/>
        </w:rPr>
        <w:t xml:space="preserve"> and, again, these are attended by Apsley children.</w:t>
      </w:r>
    </w:p>
    <w:p w14:paraId="561587DA" w14:textId="77777777" w:rsidR="00F544CD" w:rsidRPr="00B267B7" w:rsidRDefault="00F544CD" w:rsidP="00F544CD">
      <w:pPr>
        <w:pStyle w:val="ListParagraph"/>
        <w:ind w:left="360"/>
        <w:rPr>
          <w:sz w:val="20"/>
          <w:szCs w:val="20"/>
        </w:rPr>
      </w:pPr>
    </w:p>
    <w:p w14:paraId="13099E0D" w14:textId="77777777" w:rsidR="00F544CD" w:rsidRPr="00B267B7" w:rsidRDefault="00F544CD" w:rsidP="00F544CD">
      <w:pPr>
        <w:pStyle w:val="ListParagraph"/>
        <w:numPr>
          <w:ilvl w:val="0"/>
          <w:numId w:val="8"/>
        </w:numPr>
        <w:rPr>
          <w:b/>
          <w:sz w:val="20"/>
          <w:szCs w:val="20"/>
        </w:rPr>
      </w:pPr>
      <w:r w:rsidRPr="00B267B7">
        <w:rPr>
          <w:b/>
          <w:sz w:val="20"/>
          <w:szCs w:val="20"/>
        </w:rPr>
        <w:t>What more could the Trust do for Apsley?</w:t>
      </w:r>
    </w:p>
    <w:p w14:paraId="730102C1" w14:textId="5D9A45A8" w:rsidR="00F544CD" w:rsidRPr="00B267B7" w:rsidRDefault="00F544CD" w:rsidP="004E4FCB">
      <w:pPr>
        <w:pStyle w:val="ListParagraph"/>
        <w:ind w:left="360"/>
        <w:rPr>
          <w:sz w:val="20"/>
          <w:szCs w:val="20"/>
        </w:rPr>
      </w:pPr>
      <w:r w:rsidRPr="00B267B7">
        <w:rPr>
          <w:sz w:val="20"/>
          <w:szCs w:val="20"/>
        </w:rPr>
        <w:t xml:space="preserve">If we can achieve sustainable income as a result of this process then we will commit to working with the Borough Council to provide joint funding towards a </w:t>
      </w:r>
      <w:r w:rsidR="00374F73" w:rsidRPr="00B267B7">
        <w:rPr>
          <w:sz w:val="20"/>
          <w:szCs w:val="20"/>
        </w:rPr>
        <w:t xml:space="preserve">bridge over the river and a </w:t>
      </w:r>
      <w:r w:rsidRPr="00B267B7">
        <w:rPr>
          <w:sz w:val="20"/>
          <w:szCs w:val="20"/>
        </w:rPr>
        <w:t>footpath through</w:t>
      </w:r>
      <w:r w:rsidR="000A2BA3" w:rsidRPr="00B267B7">
        <w:rPr>
          <w:sz w:val="20"/>
          <w:szCs w:val="20"/>
        </w:rPr>
        <w:t xml:space="preserve"> the </w:t>
      </w:r>
      <w:r w:rsidRPr="00B267B7">
        <w:rPr>
          <w:sz w:val="20"/>
          <w:szCs w:val="20"/>
        </w:rPr>
        <w:t xml:space="preserve">Durrants Lakes. </w:t>
      </w:r>
      <w:r w:rsidR="004E4FCB" w:rsidRPr="00B267B7">
        <w:rPr>
          <w:sz w:val="20"/>
          <w:szCs w:val="20"/>
        </w:rPr>
        <w:t>This has been a</w:t>
      </w:r>
      <w:r w:rsidR="00B632D0" w:rsidRPr="00B267B7">
        <w:rPr>
          <w:sz w:val="20"/>
          <w:szCs w:val="20"/>
        </w:rPr>
        <w:t xml:space="preserve"> shared</w:t>
      </w:r>
      <w:r w:rsidR="004E4FCB" w:rsidRPr="00B267B7">
        <w:rPr>
          <w:sz w:val="20"/>
          <w:szCs w:val="20"/>
        </w:rPr>
        <w:t xml:space="preserve"> aim for some years but sufficient fundin</w:t>
      </w:r>
      <w:r w:rsidR="004668A4" w:rsidRPr="00B267B7">
        <w:rPr>
          <w:sz w:val="20"/>
          <w:szCs w:val="20"/>
        </w:rPr>
        <w:t xml:space="preserve">g has not been available. This </w:t>
      </w:r>
      <w:r w:rsidR="004E4FCB" w:rsidRPr="00B267B7">
        <w:rPr>
          <w:sz w:val="20"/>
          <w:szCs w:val="20"/>
        </w:rPr>
        <w:t>would create a pleasant walk for local people, full of wildlife in</w:t>
      </w:r>
      <w:r w:rsidR="004668A4" w:rsidRPr="00B267B7">
        <w:rPr>
          <w:sz w:val="20"/>
          <w:szCs w:val="20"/>
        </w:rPr>
        <w:t xml:space="preserve">terest, including kingfishers, </w:t>
      </w:r>
      <w:r w:rsidR="004E4FCB" w:rsidRPr="00B267B7">
        <w:rPr>
          <w:sz w:val="20"/>
          <w:szCs w:val="20"/>
        </w:rPr>
        <w:t>connecting Apsley to the Moors</w:t>
      </w:r>
      <w:r w:rsidR="00543B3B" w:rsidRPr="00B267B7">
        <w:rPr>
          <w:sz w:val="20"/>
          <w:szCs w:val="20"/>
        </w:rPr>
        <w:t xml:space="preserve"> and</w:t>
      </w:r>
      <w:r w:rsidR="004E4FCB" w:rsidRPr="00B267B7">
        <w:rPr>
          <w:sz w:val="20"/>
          <w:szCs w:val="20"/>
        </w:rPr>
        <w:t xml:space="preserve"> providing a circular walk back along the canal. </w:t>
      </w:r>
      <w:r w:rsidRPr="00B267B7">
        <w:rPr>
          <w:sz w:val="20"/>
          <w:szCs w:val="20"/>
        </w:rPr>
        <w:t>Th</w:t>
      </w:r>
      <w:r w:rsidR="00C9469B" w:rsidRPr="00B267B7">
        <w:rPr>
          <w:sz w:val="20"/>
          <w:szCs w:val="20"/>
        </w:rPr>
        <w:t>is is</w:t>
      </w:r>
      <w:r w:rsidRPr="00B267B7">
        <w:rPr>
          <w:sz w:val="20"/>
          <w:szCs w:val="20"/>
        </w:rPr>
        <w:t xml:space="preserve"> part of a wider vision to </w:t>
      </w:r>
      <w:r w:rsidR="00B04A77" w:rsidRPr="00B267B7">
        <w:rPr>
          <w:sz w:val="20"/>
          <w:szCs w:val="20"/>
        </w:rPr>
        <w:t>work with the Environmental Agency, in a similar way to the recent works upstream</w:t>
      </w:r>
      <w:r w:rsidR="00C9469B" w:rsidRPr="00B267B7">
        <w:rPr>
          <w:sz w:val="20"/>
          <w:szCs w:val="20"/>
        </w:rPr>
        <w:t xml:space="preserve">. The aim is </w:t>
      </w:r>
      <w:r w:rsidR="00B04A77" w:rsidRPr="00B267B7">
        <w:rPr>
          <w:sz w:val="20"/>
          <w:szCs w:val="20"/>
        </w:rPr>
        <w:lastRenderedPageBreak/>
        <w:t xml:space="preserve">to </w:t>
      </w:r>
      <w:r w:rsidRPr="00B267B7">
        <w:rPr>
          <w:sz w:val="20"/>
          <w:szCs w:val="20"/>
        </w:rPr>
        <w:t xml:space="preserve">enhance the area around the </w:t>
      </w:r>
      <w:r w:rsidR="009D6838" w:rsidRPr="00B267B7">
        <w:rPr>
          <w:sz w:val="20"/>
          <w:szCs w:val="20"/>
        </w:rPr>
        <w:t>R</w:t>
      </w:r>
      <w:r w:rsidR="004E4FCB" w:rsidRPr="00B267B7">
        <w:rPr>
          <w:sz w:val="20"/>
          <w:szCs w:val="20"/>
        </w:rPr>
        <w:t xml:space="preserve">iver Bulbourne </w:t>
      </w:r>
      <w:r w:rsidRPr="00B267B7">
        <w:rPr>
          <w:sz w:val="20"/>
          <w:szCs w:val="20"/>
        </w:rPr>
        <w:t>at Two Waters</w:t>
      </w:r>
      <w:r w:rsidR="004E4FCB" w:rsidRPr="00B267B7">
        <w:rPr>
          <w:sz w:val="20"/>
          <w:szCs w:val="20"/>
        </w:rPr>
        <w:t>.</w:t>
      </w:r>
      <w:r w:rsidR="00B028C3" w:rsidRPr="00B267B7">
        <w:rPr>
          <w:sz w:val="20"/>
          <w:szCs w:val="20"/>
        </w:rPr>
        <w:t xml:space="preserve"> In particular, a bridge over the river will allow access to clear the far side of the unsightly litter that regularly builds up. </w:t>
      </w:r>
    </w:p>
    <w:p w14:paraId="1C832D06" w14:textId="6F630C21" w:rsidR="003147D0" w:rsidRPr="00B267B7" w:rsidRDefault="003147D0" w:rsidP="004E4FCB">
      <w:pPr>
        <w:pStyle w:val="ListParagraph"/>
        <w:ind w:left="360"/>
        <w:rPr>
          <w:sz w:val="20"/>
          <w:szCs w:val="20"/>
        </w:rPr>
      </w:pPr>
    </w:p>
    <w:p w14:paraId="4E1B123C" w14:textId="71049F42" w:rsidR="004668A4" w:rsidRPr="00B267B7" w:rsidRDefault="003147D0" w:rsidP="003147D0">
      <w:pPr>
        <w:pStyle w:val="ListParagraph"/>
        <w:numPr>
          <w:ilvl w:val="0"/>
          <w:numId w:val="8"/>
        </w:numPr>
        <w:rPr>
          <w:sz w:val="20"/>
          <w:szCs w:val="20"/>
        </w:rPr>
      </w:pPr>
      <w:r w:rsidRPr="00B267B7">
        <w:rPr>
          <w:b/>
          <w:sz w:val="20"/>
          <w:szCs w:val="20"/>
        </w:rPr>
        <w:t>If work in the Durrants Area is so important then why have you not done it before?</w:t>
      </w:r>
    </w:p>
    <w:p w14:paraId="7315866E" w14:textId="7719A55F" w:rsidR="003147D0" w:rsidRPr="00B267B7" w:rsidRDefault="003147D0" w:rsidP="004668A4">
      <w:pPr>
        <w:pStyle w:val="ListParagraph"/>
        <w:ind w:left="360"/>
        <w:rPr>
          <w:sz w:val="20"/>
          <w:szCs w:val="20"/>
        </w:rPr>
      </w:pPr>
      <w:r w:rsidRPr="00B267B7">
        <w:rPr>
          <w:sz w:val="20"/>
          <w:szCs w:val="20"/>
        </w:rPr>
        <w:t xml:space="preserve">Talks with Dacorum Borough </w:t>
      </w:r>
      <w:r w:rsidR="004376EB">
        <w:rPr>
          <w:sz w:val="20"/>
          <w:szCs w:val="20"/>
        </w:rPr>
        <w:t xml:space="preserve">Council </w:t>
      </w:r>
      <w:r w:rsidRPr="00B267B7">
        <w:rPr>
          <w:sz w:val="20"/>
          <w:szCs w:val="20"/>
        </w:rPr>
        <w:t>have been progressing for many years and the Trust gave p</w:t>
      </w:r>
      <w:r w:rsidR="004668A4" w:rsidRPr="00B267B7">
        <w:rPr>
          <w:sz w:val="20"/>
          <w:szCs w:val="20"/>
        </w:rPr>
        <w:t>ermission for a bridge around five</w:t>
      </w:r>
      <w:r w:rsidRPr="00B267B7">
        <w:rPr>
          <w:sz w:val="20"/>
          <w:szCs w:val="20"/>
        </w:rPr>
        <w:t xml:space="preserve"> years ago. The problem has been that the req</w:t>
      </w:r>
      <w:r w:rsidR="004668A4" w:rsidRPr="00B267B7">
        <w:rPr>
          <w:sz w:val="20"/>
          <w:szCs w:val="20"/>
        </w:rPr>
        <w:t xml:space="preserve">uired works are expensive. The </w:t>
      </w:r>
      <w:r w:rsidRPr="00B267B7">
        <w:rPr>
          <w:sz w:val="20"/>
          <w:szCs w:val="20"/>
        </w:rPr>
        <w:t>approaching lease renewal for the nearby land has posed a risk and all spare resources have been set aside in a reserve to pay for a possible extended period without a rent. Only now, with the poss</w:t>
      </w:r>
      <w:r w:rsidR="004668A4" w:rsidRPr="00B267B7">
        <w:rPr>
          <w:sz w:val="20"/>
          <w:szCs w:val="20"/>
        </w:rPr>
        <w:t xml:space="preserve">ibilities for Two Waters East, </w:t>
      </w:r>
      <w:r w:rsidRPr="00B267B7">
        <w:rPr>
          <w:sz w:val="20"/>
          <w:szCs w:val="20"/>
        </w:rPr>
        <w:t xml:space="preserve">can the Trust envisage a way to contribute towards these works. </w:t>
      </w:r>
    </w:p>
    <w:p w14:paraId="7BD98410" w14:textId="2EC361E1" w:rsidR="007416FF" w:rsidRPr="00B267B7" w:rsidRDefault="007416FF" w:rsidP="007416FF">
      <w:pPr>
        <w:pStyle w:val="PlainText"/>
        <w:numPr>
          <w:ilvl w:val="0"/>
          <w:numId w:val="8"/>
        </w:numPr>
        <w:spacing w:line="276" w:lineRule="auto"/>
        <w:rPr>
          <w:rStyle w:val="Heading2Char"/>
          <w:rFonts w:asciiTheme="minorHAnsi" w:eastAsia="Times New Roman" w:hAnsiTheme="minorHAnsi" w:cs="Consolas"/>
          <w:bCs w:val="0"/>
          <w:color w:val="auto"/>
          <w:sz w:val="20"/>
          <w:szCs w:val="20"/>
        </w:rPr>
      </w:pPr>
      <w:r w:rsidRPr="00B267B7">
        <w:rPr>
          <w:rStyle w:val="Heading2Char"/>
          <w:rFonts w:asciiTheme="minorHAnsi" w:eastAsia="Times New Roman" w:hAnsiTheme="minorHAnsi" w:cs="Consolas"/>
          <w:bCs w:val="0"/>
          <w:color w:val="auto"/>
          <w:sz w:val="20"/>
          <w:szCs w:val="20"/>
        </w:rPr>
        <w:t>How would th</w:t>
      </w:r>
      <w:r w:rsidR="004E4FCB" w:rsidRPr="00B267B7">
        <w:rPr>
          <w:rStyle w:val="Heading2Char"/>
          <w:rFonts w:asciiTheme="minorHAnsi" w:eastAsia="Times New Roman" w:hAnsiTheme="minorHAnsi" w:cs="Consolas"/>
          <w:bCs w:val="0"/>
          <w:color w:val="auto"/>
          <w:sz w:val="20"/>
          <w:szCs w:val="20"/>
        </w:rPr>
        <w:t>is</w:t>
      </w:r>
      <w:r w:rsidRPr="00B267B7">
        <w:rPr>
          <w:rStyle w:val="Heading2Char"/>
          <w:rFonts w:asciiTheme="minorHAnsi" w:eastAsia="Times New Roman" w:hAnsiTheme="minorHAnsi" w:cs="Consolas"/>
          <w:bCs w:val="0"/>
          <w:color w:val="auto"/>
          <w:sz w:val="20"/>
          <w:szCs w:val="20"/>
        </w:rPr>
        <w:t xml:space="preserve"> impact the Apsley Scout Group and the fishing club?</w:t>
      </w:r>
    </w:p>
    <w:p w14:paraId="62AC5F2F" w14:textId="07394ED8" w:rsidR="007416FF" w:rsidRDefault="007416FF" w:rsidP="009D6838">
      <w:pPr>
        <w:pStyle w:val="PlainText"/>
        <w:spacing w:line="276" w:lineRule="auto"/>
        <w:ind w:left="360"/>
        <w:rPr>
          <w:rStyle w:val="Heading2Char"/>
          <w:rFonts w:asciiTheme="minorHAnsi" w:eastAsia="Times New Roman" w:hAnsiTheme="minorHAnsi" w:cs="Consolas"/>
          <w:b w:val="0"/>
          <w:bCs w:val="0"/>
          <w:color w:val="auto"/>
          <w:sz w:val="20"/>
          <w:szCs w:val="20"/>
        </w:rPr>
      </w:pPr>
      <w:r w:rsidRPr="00B267B7">
        <w:rPr>
          <w:rStyle w:val="Heading2Char"/>
          <w:rFonts w:asciiTheme="minorHAnsi" w:eastAsia="Times New Roman" w:hAnsiTheme="minorHAnsi" w:cs="Consolas"/>
          <w:b w:val="0"/>
          <w:bCs w:val="0"/>
          <w:color w:val="auto"/>
          <w:sz w:val="20"/>
          <w:szCs w:val="20"/>
        </w:rPr>
        <w:t xml:space="preserve">Both have been </w:t>
      </w:r>
      <w:r w:rsidR="009D6838" w:rsidRPr="00B267B7">
        <w:rPr>
          <w:rStyle w:val="Heading2Char"/>
          <w:rFonts w:asciiTheme="minorHAnsi" w:eastAsia="Times New Roman" w:hAnsiTheme="minorHAnsi" w:cs="Consolas"/>
          <w:b w:val="0"/>
          <w:bCs w:val="0"/>
          <w:color w:val="auto"/>
          <w:sz w:val="20"/>
          <w:szCs w:val="20"/>
        </w:rPr>
        <w:t>included in</w:t>
      </w:r>
      <w:r w:rsidRPr="00B267B7">
        <w:rPr>
          <w:rStyle w:val="Heading2Char"/>
          <w:rFonts w:asciiTheme="minorHAnsi" w:eastAsia="Times New Roman" w:hAnsiTheme="minorHAnsi" w:cs="Consolas"/>
          <w:b w:val="0"/>
          <w:bCs w:val="0"/>
          <w:color w:val="auto"/>
          <w:sz w:val="20"/>
          <w:szCs w:val="20"/>
        </w:rPr>
        <w:t xml:space="preserve"> recent discussion</w:t>
      </w:r>
      <w:r w:rsidR="00C9469B" w:rsidRPr="00B267B7">
        <w:rPr>
          <w:rStyle w:val="Heading2Char"/>
          <w:rFonts w:asciiTheme="minorHAnsi" w:eastAsia="Times New Roman" w:hAnsiTheme="minorHAnsi" w:cs="Consolas"/>
          <w:b w:val="0"/>
          <w:bCs w:val="0"/>
          <w:color w:val="auto"/>
          <w:sz w:val="20"/>
          <w:szCs w:val="20"/>
        </w:rPr>
        <w:t>s</w:t>
      </w:r>
      <w:r w:rsidRPr="00B267B7">
        <w:rPr>
          <w:rStyle w:val="Heading2Char"/>
          <w:rFonts w:asciiTheme="minorHAnsi" w:eastAsia="Times New Roman" w:hAnsiTheme="minorHAnsi" w:cs="Consolas"/>
          <w:b w:val="0"/>
          <w:bCs w:val="0"/>
          <w:color w:val="auto"/>
          <w:sz w:val="20"/>
          <w:szCs w:val="20"/>
        </w:rPr>
        <w:t xml:space="preserve"> and any changes will be carried out in a manner that helps both. In particular, more young people could be encouraged to enjoy the outdoors through fishing and the scout group could benefit from changes to help them </w:t>
      </w:r>
      <w:r w:rsidR="009D6838" w:rsidRPr="00B267B7">
        <w:rPr>
          <w:rStyle w:val="Heading2Char"/>
          <w:rFonts w:asciiTheme="minorHAnsi" w:eastAsia="Times New Roman" w:hAnsiTheme="minorHAnsi" w:cs="Consolas"/>
          <w:b w:val="0"/>
          <w:bCs w:val="0"/>
          <w:color w:val="auto"/>
          <w:sz w:val="20"/>
          <w:szCs w:val="20"/>
        </w:rPr>
        <w:t xml:space="preserve">to make the </w:t>
      </w:r>
      <w:r w:rsidRPr="00B267B7">
        <w:rPr>
          <w:rStyle w:val="Heading2Char"/>
          <w:rFonts w:asciiTheme="minorHAnsi" w:eastAsia="Times New Roman" w:hAnsiTheme="minorHAnsi" w:cs="Consolas"/>
          <w:b w:val="0"/>
          <w:bCs w:val="0"/>
          <w:color w:val="auto"/>
          <w:sz w:val="20"/>
          <w:szCs w:val="20"/>
        </w:rPr>
        <w:t xml:space="preserve">water safe and </w:t>
      </w:r>
      <w:r w:rsidR="004E4FCB" w:rsidRPr="00B267B7">
        <w:rPr>
          <w:rStyle w:val="Heading2Char"/>
          <w:rFonts w:asciiTheme="minorHAnsi" w:eastAsia="Times New Roman" w:hAnsiTheme="minorHAnsi" w:cs="Consolas"/>
          <w:b w:val="0"/>
          <w:bCs w:val="0"/>
          <w:color w:val="auto"/>
          <w:sz w:val="20"/>
          <w:szCs w:val="20"/>
        </w:rPr>
        <w:t>achiev</w:t>
      </w:r>
      <w:r w:rsidR="009D6838" w:rsidRPr="00B267B7">
        <w:rPr>
          <w:rStyle w:val="Heading2Char"/>
          <w:rFonts w:asciiTheme="minorHAnsi" w:eastAsia="Times New Roman" w:hAnsiTheme="minorHAnsi" w:cs="Consolas"/>
          <w:b w:val="0"/>
          <w:bCs w:val="0"/>
          <w:color w:val="auto"/>
          <w:sz w:val="20"/>
          <w:szCs w:val="20"/>
        </w:rPr>
        <w:t>e</w:t>
      </w:r>
      <w:r w:rsidR="004E4FCB" w:rsidRPr="00B267B7">
        <w:rPr>
          <w:rStyle w:val="Heading2Char"/>
          <w:rFonts w:asciiTheme="minorHAnsi" w:eastAsia="Times New Roman" w:hAnsiTheme="minorHAnsi" w:cs="Consolas"/>
          <w:b w:val="0"/>
          <w:bCs w:val="0"/>
          <w:color w:val="auto"/>
          <w:sz w:val="20"/>
          <w:szCs w:val="20"/>
        </w:rPr>
        <w:t xml:space="preserve"> </w:t>
      </w:r>
      <w:r w:rsidRPr="00B267B7">
        <w:rPr>
          <w:rStyle w:val="Heading2Char"/>
          <w:rFonts w:asciiTheme="minorHAnsi" w:eastAsia="Times New Roman" w:hAnsiTheme="minorHAnsi" w:cs="Consolas"/>
          <w:b w:val="0"/>
          <w:bCs w:val="0"/>
          <w:color w:val="auto"/>
          <w:sz w:val="20"/>
          <w:szCs w:val="20"/>
        </w:rPr>
        <w:t xml:space="preserve"> their water sports ambitions.</w:t>
      </w:r>
    </w:p>
    <w:p w14:paraId="1F5026B9" w14:textId="77777777" w:rsidR="005013A6" w:rsidRPr="00B267B7" w:rsidRDefault="005013A6" w:rsidP="009D6838">
      <w:pPr>
        <w:pStyle w:val="PlainText"/>
        <w:spacing w:line="276" w:lineRule="auto"/>
        <w:ind w:left="360"/>
        <w:rPr>
          <w:rStyle w:val="Heading2Char"/>
          <w:rFonts w:asciiTheme="minorHAnsi" w:eastAsia="Times New Roman" w:hAnsiTheme="minorHAnsi" w:cs="Consolas"/>
          <w:b w:val="0"/>
          <w:bCs w:val="0"/>
          <w:color w:val="auto"/>
          <w:sz w:val="20"/>
          <w:szCs w:val="20"/>
        </w:rPr>
      </w:pPr>
    </w:p>
    <w:p w14:paraId="14CDC8D8" w14:textId="77777777" w:rsidR="00D53E45" w:rsidRPr="00B267B7" w:rsidRDefault="003466F4" w:rsidP="00D43638">
      <w:pPr>
        <w:pStyle w:val="PlainText"/>
        <w:numPr>
          <w:ilvl w:val="0"/>
          <w:numId w:val="8"/>
        </w:numPr>
        <w:spacing w:line="276" w:lineRule="auto"/>
        <w:rPr>
          <w:b/>
          <w:sz w:val="20"/>
          <w:szCs w:val="20"/>
        </w:rPr>
      </w:pPr>
      <w:r w:rsidRPr="00B267B7">
        <w:rPr>
          <w:b/>
          <w:sz w:val="20"/>
          <w:szCs w:val="20"/>
        </w:rPr>
        <w:t>W</w:t>
      </w:r>
      <w:r w:rsidR="0013777D" w:rsidRPr="00B267B7">
        <w:rPr>
          <w:b/>
          <w:sz w:val="20"/>
          <w:szCs w:val="20"/>
        </w:rPr>
        <w:t xml:space="preserve">hat </w:t>
      </w:r>
      <w:r w:rsidRPr="00B267B7">
        <w:rPr>
          <w:b/>
          <w:sz w:val="20"/>
          <w:szCs w:val="20"/>
        </w:rPr>
        <w:t>plans do you have for Two Waters East?</w:t>
      </w:r>
      <w:r w:rsidR="00D53E45" w:rsidRPr="00B267B7">
        <w:rPr>
          <w:b/>
          <w:sz w:val="20"/>
          <w:szCs w:val="20"/>
        </w:rPr>
        <w:t xml:space="preserve"> </w:t>
      </w:r>
    </w:p>
    <w:p w14:paraId="70BA0EFA" w14:textId="17AD1332" w:rsidR="0091657A" w:rsidRPr="00B267B7" w:rsidRDefault="00DA71E4" w:rsidP="0086015F">
      <w:pPr>
        <w:pStyle w:val="PlainText"/>
        <w:spacing w:line="276" w:lineRule="auto"/>
        <w:ind w:left="360"/>
        <w:rPr>
          <w:sz w:val="20"/>
          <w:szCs w:val="20"/>
        </w:rPr>
      </w:pPr>
      <w:r w:rsidRPr="00B267B7">
        <w:rPr>
          <w:sz w:val="20"/>
          <w:szCs w:val="20"/>
        </w:rPr>
        <w:t xml:space="preserve">At this stage we do not know because nothing can happen or be committed </w:t>
      </w:r>
      <w:r w:rsidR="00E1790F" w:rsidRPr="00B267B7">
        <w:rPr>
          <w:sz w:val="20"/>
          <w:szCs w:val="20"/>
        </w:rPr>
        <w:t xml:space="preserve">to </w:t>
      </w:r>
      <w:r w:rsidRPr="00B267B7">
        <w:rPr>
          <w:sz w:val="20"/>
          <w:szCs w:val="20"/>
        </w:rPr>
        <w:t xml:space="preserve">until the </w:t>
      </w:r>
      <w:r w:rsidR="00E1790F" w:rsidRPr="00B267B7">
        <w:rPr>
          <w:sz w:val="20"/>
          <w:szCs w:val="20"/>
        </w:rPr>
        <w:t>c</w:t>
      </w:r>
      <w:r w:rsidR="00BF4CA9" w:rsidRPr="00B267B7">
        <w:rPr>
          <w:sz w:val="20"/>
          <w:szCs w:val="20"/>
        </w:rPr>
        <w:t>ommon</w:t>
      </w:r>
      <w:r w:rsidRPr="00B267B7">
        <w:rPr>
          <w:sz w:val="20"/>
          <w:szCs w:val="20"/>
        </w:rPr>
        <w:t xml:space="preserve"> </w:t>
      </w:r>
      <w:r w:rsidR="00E1790F" w:rsidRPr="00B267B7">
        <w:rPr>
          <w:sz w:val="20"/>
          <w:szCs w:val="20"/>
        </w:rPr>
        <w:t>l</w:t>
      </w:r>
      <w:r w:rsidRPr="00B267B7">
        <w:rPr>
          <w:sz w:val="20"/>
          <w:szCs w:val="20"/>
        </w:rPr>
        <w:t xml:space="preserve">and </w:t>
      </w:r>
      <w:r w:rsidR="00E1790F" w:rsidRPr="00B267B7">
        <w:rPr>
          <w:sz w:val="20"/>
          <w:szCs w:val="20"/>
        </w:rPr>
        <w:t>e</w:t>
      </w:r>
      <w:r w:rsidRPr="00B267B7">
        <w:rPr>
          <w:sz w:val="20"/>
          <w:szCs w:val="20"/>
        </w:rPr>
        <w:t>xchange is approved. What we will do is work hard to ensure that any development is appropriate for the local community. Any development proposal would need to successfully pass the formal planning process and permissions.</w:t>
      </w:r>
    </w:p>
    <w:p w14:paraId="271F15C4" w14:textId="77777777" w:rsidR="00311E81" w:rsidRPr="00B267B7" w:rsidRDefault="00311E81" w:rsidP="001F1CF8">
      <w:pPr>
        <w:pStyle w:val="PlainText"/>
        <w:spacing w:line="276" w:lineRule="auto"/>
        <w:ind w:left="360"/>
        <w:rPr>
          <w:sz w:val="20"/>
          <w:szCs w:val="20"/>
        </w:rPr>
      </w:pPr>
    </w:p>
    <w:p w14:paraId="6EAAC5D9" w14:textId="77777777" w:rsidR="00D53E45" w:rsidRPr="00B267B7" w:rsidRDefault="009C7A83" w:rsidP="00D43638">
      <w:pPr>
        <w:pStyle w:val="PlainText"/>
        <w:numPr>
          <w:ilvl w:val="0"/>
          <w:numId w:val="8"/>
        </w:numPr>
        <w:spacing w:line="276" w:lineRule="auto"/>
        <w:rPr>
          <w:b/>
          <w:sz w:val="20"/>
          <w:szCs w:val="20"/>
        </w:rPr>
      </w:pPr>
      <w:r w:rsidRPr="00B267B7">
        <w:rPr>
          <w:b/>
          <w:sz w:val="20"/>
          <w:szCs w:val="20"/>
        </w:rPr>
        <w:t>What about the wildlife in the areas you say you want to clean up, how will you go about protecting it?</w:t>
      </w:r>
      <w:r w:rsidR="00D53E45" w:rsidRPr="00B267B7">
        <w:rPr>
          <w:b/>
          <w:sz w:val="20"/>
          <w:szCs w:val="20"/>
        </w:rPr>
        <w:t xml:space="preserve"> </w:t>
      </w:r>
    </w:p>
    <w:p w14:paraId="60EA4ED6" w14:textId="77777777" w:rsidR="005013A6" w:rsidRDefault="009C7A83" w:rsidP="001F1CF8">
      <w:pPr>
        <w:pStyle w:val="PlainText"/>
        <w:spacing w:line="276" w:lineRule="auto"/>
        <w:ind w:left="360"/>
        <w:rPr>
          <w:sz w:val="20"/>
          <w:szCs w:val="20"/>
        </w:rPr>
      </w:pPr>
      <w:r w:rsidRPr="00B267B7">
        <w:rPr>
          <w:sz w:val="20"/>
          <w:szCs w:val="20"/>
        </w:rPr>
        <w:t xml:space="preserve">As with all </w:t>
      </w:r>
      <w:r w:rsidR="00DE7014" w:rsidRPr="00B267B7">
        <w:rPr>
          <w:sz w:val="20"/>
          <w:szCs w:val="20"/>
        </w:rPr>
        <w:t xml:space="preserve">of </w:t>
      </w:r>
      <w:r w:rsidRPr="00B267B7">
        <w:rPr>
          <w:sz w:val="20"/>
          <w:szCs w:val="20"/>
        </w:rPr>
        <w:t xml:space="preserve">our Estate work, any changes </w:t>
      </w:r>
      <w:r w:rsidR="00885F5C" w:rsidRPr="00B267B7">
        <w:rPr>
          <w:sz w:val="20"/>
          <w:szCs w:val="20"/>
        </w:rPr>
        <w:t xml:space="preserve">that occur will take into account the </w:t>
      </w:r>
      <w:r w:rsidRPr="00B267B7">
        <w:rPr>
          <w:sz w:val="20"/>
          <w:szCs w:val="20"/>
        </w:rPr>
        <w:t>protect</w:t>
      </w:r>
      <w:r w:rsidR="00885F5C" w:rsidRPr="00B267B7">
        <w:rPr>
          <w:sz w:val="20"/>
          <w:szCs w:val="20"/>
        </w:rPr>
        <w:t>ion</w:t>
      </w:r>
      <w:r w:rsidRPr="00B267B7">
        <w:rPr>
          <w:sz w:val="20"/>
          <w:szCs w:val="20"/>
        </w:rPr>
        <w:t xml:space="preserve"> and enhance</w:t>
      </w:r>
      <w:r w:rsidR="00885F5C" w:rsidRPr="00B267B7">
        <w:rPr>
          <w:sz w:val="20"/>
          <w:szCs w:val="20"/>
        </w:rPr>
        <w:t>ment of</w:t>
      </w:r>
      <w:r w:rsidRPr="00B267B7">
        <w:rPr>
          <w:sz w:val="20"/>
          <w:szCs w:val="20"/>
        </w:rPr>
        <w:t xml:space="preserve"> habitats. The Durrants Lakes </w:t>
      </w:r>
      <w:r w:rsidR="001D6797" w:rsidRPr="00B267B7">
        <w:rPr>
          <w:sz w:val="20"/>
          <w:szCs w:val="20"/>
        </w:rPr>
        <w:t>s</w:t>
      </w:r>
      <w:r w:rsidRPr="00B267B7">
        <w:rPr>
          <w:sz w:val="20"/>
          <w:szCs w:val="20"/>
        </w:rPr>
        <w:t xml:space="preserve">ite and the grassland along </w:t>
      </w:r>
      <w:r w:rsidR="001D6797" w:rsidRPr="00B267B7">
        <w:rPr>
          <w:sz w:val="20"/>
          <w:szCs w:val="20"/>
        </w:rPr>
        <w:t xml:space="preserve">the river is </w:t>
      </w:r>
      <w:r w:rsidRPr="00B267B7">
        <w:rPr>
          <w:sz w:val="20"/>
          <w:szCs w:val="20"/>
        </w:rPr>
        <w:t xml:space="preserve">a good habitat for </w:t>
      </w:r>
      <w:r w:rsidR="001D6797" w:rsidRPr="00B267B7">
        <w:rPr>
          <w:sz w:val="20"/>
          <w:szCs w:val="20"/>
        </w:rPr>
        <w:t>f</w:t>
      </w:r>
      <w:r w:rsidRPr="00B267B7">
        <w:rPr>
          <w:sz w:val="20"/>
          <w:szCs w:val="20"/>
        </w:rPr>
        <w:t>lora and</w:t>
      </w:r>
      <w:r w:rsidR="001D6797" w:rsidRPr="00B267B7">
        <w:rPr>
          <w:sz w:val="20"/>
          <w:szCs w:val="20"/>
        </w:rPr>
        <w:t xml:space="preserve"> f</w:t>
      </w:r>
      <w:r w:rsidRPr="00B267B7">
        <w:rPr>
          <w:sz w:val="20"/>
          <w:szCs w:val="20"/>
        </w:rPr>
        <w:t xml:space="preserve">auna, but it is silted up, over shaded in places and in need of substantial but </w:t>
      </w:r>
      <w:r w:rsidR="00C9469B" w:rsidRPr="00B267B7">
        <w:rPr>
          <w:sz w:val="20"/>
          <w:szCs w:val="20"/>
        </w:rPr>
        <w:t xml:space="preserve">sensitive </w:t>
      </w:r>
      <w:r w:rsidRPr="00B267B7">
        <w:rPr>
          <w:sz w:val="20"/>
          <w:szCs w:val="20"/>
        </w:rPr>
        <w:t>attention. Although some clearance of the bankside vegetation w</w:t>
      </w:r>
      <w:r w:rsidR="00E1790F" w:rsidRPr="00B267B7">
        <w:rPr>
          <w:sz w:val="20"/>
          <w:szCs w:val="20"/>
        </w:rPr>
        <w:t>ould</w:t>
      </w:r>
      <w:r w:rsidRPr="00B267B7">
        <w:rPr>
          <w:sz w:val="20"/>
          <w:szCs w:val="20"/>
        </w:rPr>
        <w:t xml:space="preserve"> take place to allow good views of the river, there w</w:t>
      </w:r>
      <w:r w:rsidR="00E1790F" w:rsidRPr="00B267B7">
        <w:rPr>
          <w:sz w:val="20"/>
          <w:szCs w:val="20"/>
        </w:rPr>
        <w:t>ou</w:t>
      </w:r>
      <w:r w:rsidRPr="00B267B7">
        <w:rPr>
          <w:sz w:val="20"/>
          <w:szCs w:val="20"/>
        </w:rPr>
        <w:t>l</w:t>
      </w:r>
      <w:r w:rsidR="00E1790F" w:rsidRPr="00B267B7">
        <w:rPr>
          <w:sz w:val="20"/>
          <w:szCs w:val="20"/>
        </w:rPr>
        <w:t xml:space="preserve">d </w:t>
      </w:r>
      <w:r w:rsidRPr="00B267B7">
        <w:rPr>
          <w:sz w:val="20"/>
          <w:szCs w:val="20"/>
        </w:rPr>
        <w:t xml:space="preserve">be plenty of cover for insect, birds and small mammals. </w:t>
      </w:r>
    </w:p>
    <w:p w14:paraId="6E9E17DD" w14:textId="77777777" w:rsidR="005013A6" w:rsidRDefault="005013A6" w:rsidP="001F1CF8">
      <w:pPr>
        <w:pStyle w:val="PlainText"/>
        <w:spacing w:line="276" w:lineRule="auto"/>
        <w:ind w:left="360"/>
        <w:rPr>
          <w:sz w:val="20"/>
          <w:szCs w:val="20"/>
        </w:rPr>
      </w:pPr>
    </w:p>
    <w:p w14:paraId="287513A3" w14:textId="17DF5A76" w:rsidR="009C7A83" w:rsidRPr="003147D0" w:rsidRDefault="00C9469B" w:rsidP="001F1CF8">
      <w:pPr>
        <w:pStyle w:val="PlainText"/>
        <w:spacing w:line="276" w:lineRule="auto"/>
        <w:ind w:left="360"/>
      </w:pPr>
      <w:r w:rsidRPr="00B267B7">
        <w:rPr>
          <w:sz w:val="20"/>
          <w:szCs w:val="20"/>
        </w:rPr>
        <w:t xml:space="preserve">The </w:t>
      </w:r>
      <w:r w:rsidR="000477B9" w:rsidRPr="00B267B7">
        <w:rPr>
          <w:sz w:val="20"/>
          <w:szCs w:val="20"/>
        </w:rPr>
        <w:t>success</w:t>
      </w:r>
      <w:r w:rsidRPr="00B267B7">
        <w:rPr>
          <w:sz w:val="20"/>
          <w:szCs w:val="20"/>
        </w:rPr>
        <w:t xml:space="preserve"> </w:t>
      </w:r>
      <w:r w:rsidR="000477B9" w:rsidRPr="00B267B7">
        <w:rPr>
          <w:sz w:val="20"/>
          <w:szCs w:val="20"/>
        </w:rPr>
        <w:t>of the multi award winning restoration work carried out recently just a few yards upstream from here has been beyond our expectations. This work, largely funded by the Environment Agency</w:t>
      </w:r>
      <w:r w:rsidR="00DE7014" w:rsidRPr="00B267B7">
        <w:rPr>
          <w:sz w:val="20"/>
          <w:szCs w:val="20"/>
        </w:rPr>
        <w:t>,</w:t>
      </w:r>
      <w:r w:rsidR="000477B9" w:rsidRPr="00B267B7">
        <w:rPr>
          <w:sz w:val="20"/>
          <w:szCs w:val="20"/>
        </w:rPr>
        <w:t xml:space="preserve"> has seen vastly improved water quality and species diversity. Amazingly, a pair of otters has been</w:t>
      </w:r>
      <w:r w:rsidR="00F704CB" w:rsidRPr="00B267B7">
        <w:rPr>
          <w:sz w:val="20"/>
          <w:szCs w:val="20"/>
        </w:rPr>
        <w:t xml:space="preserve"> filmed in the valley recently </w:t>
      </w:r>
      <w:r w:rsidR="000477B9" w:rsidRPr="00B267B7">
        <w:rPr>
          <w:sz w:val="20"/>
          <w:szCs w:val="20"/>
        </w:rPr>
        <w:t>and we are even hoping to carry out a re-introduction of water voles in the near future. Investing in projects to enhance nature can really have dividends.</w:t>
      </w:r>
      <w:r w:rsidR="00DE7014" w:rsidRPr="00B267B7">
        <w:rPr>
          <w:sz w:val="20"/>
          <w:szCs w:val="20"/>
        </w:rPr>
        <w:t xml:space="preserve"> There is a great opportunity for the local community, young and old to participate </w:t>
      </w:r>
      <w:r w:rsidR="00F704CB" w:rsidRPr="00B267B7">
        <w:rPr>
          <w:sz w:val="20"/>
          <w:szCs w:val="20"/>
        </w:rPr>
        <w:t>in this work as members of our conservation v</w:t>
      </w:r>
      <w:r w:rsidR="00DE7014" w:rsidRPr="00B267B7">
        <w:rPr>
          <w:sz w:val="20"/>
          <w:szCs w:val="20"/>
        </w:rPr>
        <w:t>olunteers</w:t>
      </w:r>
      <w:r w:rsidR="00DE7014">
        <w:t>.</w:t>
      </w:r>
    </w:p>
    <w:p w14:paraId="2E7F2D28" w14:textId="77777777" w:rsidR="00D53E45" w:rsidRPr="003147D0" w:rsidRDefault="00D53E45" w:rsidP="00D53E45">
      <w:pPr>
        <w:pStyle w:val="PlainText"/>
        <w:ind w:left="360"/>
      </w:pPr>
    </w:p>
    <w:p w14:paraId="5FF4224F" w14:textId="77777777" w:rsidR="008E04FC" w:rsidRPr="003147D0" w:rsidRDefault="008E04FC" w:rsidP="008E04FC">
      <w:pPr>
        <w:ind w:left="360"/>
        <w:rPr>
          <w:rFonts w:eastAsia="Times New Roman"/>
        </w:rPr>
      </w:pPr>
    </w:p>
    <w:p w14:paraId="0AE671B4" w14:textId="77777777" w:rsidR="008E04FC" w:rsidRPr="003147D0" w:rsidRDefault="008E04FC" w:rsidP="008E04FC">
      <w:pPr>
        <w:pStyle w:val="PlainText"/>
        <w:spacing w:line="276" w:lineRule="auto"/>
        <w:ind w:left="360"/>
        <w:rPr>
          <w:rStyle w:val="Heading2Char"/>
          <w:rFonts w:asciiTheme="minorHAnsi" w:eastAsia="Times New Roman" w:hAnsiTheme="minorHAnsi" w:cs="Consolas"/>
          <w:bCs w:val="0"/>
          <w:color w:val="auto"/>
          <w:sz w:val="22"/>
          <w:szCs w:val="22"/>
        </w:rPr>
      </w:pPr>
    </w:p>
    <w:p w14:paraId="45A4BD17" w14:textId="77777777" w:rsidR="00BB71B0" w:rsidRPr="003147D0" w:rsidRDefault="00BB71B0" w:rsidP="001F1CF8">
      <w:pPr>
        <w:ind w:left="360"/>
        <w:rPr>
          <w:rFonts w:eastAsia="Times New Roman"/>
        </w:rPr>
      </w:pPr>
      <w:r w:rsidRPr="003147D0">
        <w:rPr>
          <w:rFonts w:eastAsia="Times New Roman"/>
        </w:rPr>
        <w:br/>
      </w:r>
    </w:p>
    <w:p w14:paraId="5BF6E5C2" w14:textId="77777777" w:rsidR="00BB71B0" w:rsidRPr="003147D0" w:rsidRDefault="00BB71B0" w:rsidP="009C7A83">
      <w:pPr>
        <w:pStyle w:val="PlainText"/>
      </w:pPr>
    </w:p>
    <w:p w14:paraId="29D92B7B" w14:textId="77777777" w:rsidR="009C7A83" w:rsidRPr="003147D0" w:rsidRDefault="009C7A83" w:rsidP="0013777D">
      <w:pPr>
        <w:pStyle w:val="PlainText"/>
      </w:pPr>
    </w:p>
    <w:p w14:paraId="0B65C5A9" w14:textId="77777777" w:rsidR="001D6797" w:rsidRPr="003147D0" w:rsidRDefault="001D6797" w:rsidP="0013777D">
      <w:pPr>
        <w:rPr>
          <w:rFonts w:asciiTheme="majorHAnsi" w:hAnsiTheme="majorHAnsi"/>
        </w:rPr>
      </w:pPr>
    </w:p>
    <w:p w14:paraId="5A5C8BCE" w14:textId="77777777" w:rsidR="0013777D" w:rsidRPr="003147D0" w:rsidRDefault="0013777D" w:rsidP="0013777D">
      <w:pPr>
        <w:rPr>
          <w:rFonts w:asciiTheme="majorHAnsi" w:hAnsiTheme="majorHAnsi"/>
        </w:rPr>
      </w:pPr>
    </w:p>
    <w:sectPr w:rsidR="0013777D" w:rsidRPr="003147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1BD12" w14:textId="77777777" w:rsidR="00CA673A" w:rsidRDefault="00CA673A" w:rsidP="008C7AE4">
      <w:pPr>
        <w:spacing w:after="0" w:line="240" w:lineRule="auto"/>
      </w:pPr>
      <w:r>
        <w:separator/>
      </w:r>
    </w:p>
  </w:endnote>
  <w:endnote w:type="continuationSeparator" w:id="0">
    <w:p w14:paraId="1344A35D" w14:textId="77777777" w:rsidR="00CA673A" w:rsidRDefault="00CA673A" w:rsidP="008C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00589"/>
      <w:docPartObj>
        <w:docPartGallery w:val="Page Numbers (Bottom of Page)"/>
        <w:docPartUnique/>
      </w:docPartObj>
    </w:sdtPr>
    <w:sdtEndPr>
      <w:rPr>
        <w:noProof/>
      </w:rPr>
    </w:sdtEndPr>
    <w:sdtContent>
      <w:p w14:paraId="1D7353B9" w14:textId="77777777" w:rsidR="008C7AE4" w:rsidRDefault="008C7AE4">
        <w:pPr>
          <w:pStyle w:val="Footer"/>
          <w:jc w:val="right"/>
        </w:pPr>
        <w:r>
          <w:fldChar w:fldCharType="begin"/>
        </w:r>
        <w:r>
          <w:instrText xml:space="preserve"> PAGE   \* MERGEFORMAT </w:instrText>
        </w:r>
        <w:r>
          <w:fldChar w:fldCharType="separate"/>
        </w:r>
        <w:r w:rsidR="00C17110">
          <w:rPr>
            <w:noProof/>
          </w:rPr>
          <w:t>1</w:t>
        </w:r>
        <w:r>
          <w:rPr>
            <w:noProof/>
          </w:rPr>
          <w:fldChar w:fldCharType="end"/>
        </w:r>
      </w:p>
    </w:sdtContent>
  </w:sdt>
  <w:p w14:paraId="6C5FAD75" w14:textId="77777777" w:rsidR="008C7AE4" w:rsidRDefault="008C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9ECE" w14:textId="77777777" w:rsidR="00CA673A" w:rsidRDefault="00CA673A" w:rsidP="008C7AE4">
      <w:pPr>
        <w:spacing w:after="0" w:line="240" w:lineRule="auto"/>
      </w:pPr>
      <w:r>
        <w:separator/>
      </w:r>
    </w:p>
  </w:footnote>
  <w:footnote w:type="continuationSeparator" w:id="0">
    <w:p w14:paraId="181B1170" w14:textId="77777777" w:rsidR="00CA673A" w:rsidRDefault="00CA673A" w:rsidP="008C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4B61" w14:textId="77777777" w:rsidR="008C7AE4" w:rsidRDefault="008C7AE4" w:rsidP="008C7AE4">
    <w:pPr>
      <w:pStyle w:val="Header"/>
      <w:jc w:val="right"/>
    </w:pPr>
    <w:r>
      <w:rPr>
        <w:noProof/>
        <w:lang w:eastAsia="en-GB"/>
      </w:rPr>
      <w:drawing>
        <wp:inline distT="0" distB="0" distL="0" distR="0" wp14:anchorId="7B3A5B82" wp14:editId="08D5844A">
          <wp:extent cx="1581150" cy="73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Moor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061" cy="732896"/>
                  </a:xfrm>
                  <a:prstGeom prst="rect">
                    <a:avLst/>
                  </a:prstGeom>
                </pic:spPr>
              </pic:pic>
            </a:graphicData>
          </a:graphic>
        </wp:inline>
      </w:drawing>
    </w:r>
  </w:p>
  <w:p w14:paraId="767E6C93" w14:textId="77777777" w:rsidR="008C7AE4" w:rsidRDefault="008C7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575"/>
    <w:multiLevelType w:val="hybridMultilevel"/>
    <w:tmpl w:val="C16E2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F02463"/>
    <w:multiLevelType w:val="hybridMultilevel"/>
    <w:tmpl w:val="3BB2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A355E"/>
    <w:multiLevelType w:val="hybridMultilevel"/>
    <w:tmpl w:val="23E4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05766E"/>
    <w:multiLevelType w:val="hybridMultilevel"/>
    <w:tmpl w:val="6CF44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2E46CB"/>
    <w:multiLevelType w:val="hybridMultilevel"/>
    <w:tmpl w:val="1ACC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90181"/>
    <w:multiLevelType w:val="hybridMultilevel"/>
    <w:tmpl w:val="BD1455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6B051F"/>
    <w:multiLevelType w:val="hybridMultilevel"/>
    <w:tmpl w:val="6BCABA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E3B163F"/>
    <w:multiLevelType w:val="hybridMultilevel"/>
    <w:tmpl w:val="49DE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7D"/>
    <w:rsid w:val="00001FF4"/>
    <w:rsid w:val="000477B9"/>
    <w:rsid w:val="00055912"/>
    <w:rsid w:val="00074BB6"/>
    <w:rsid w:val="000A2BA3"/>
    <w:rsid w:val="000D2075"/>
    <w:rsid w:val="00125857"/>
    <w:rsid w:val="0013777D"/>
    <w:rsid w:val="00152242"/>
    <w:rsid w:val="001543C4"/>
    <w:rsid w:val="001B19AD"/>
    <w:rsid w:val="001B7D2D"/>
    <w:rsid w:val="001C7B18"/>
    <w:rsid w:val="001D6797"/>
    <w:rsid w:val="001F1CF8"/>
    <w:rsid w:val="00211295"/>
    <w:rsid w:val="002425C0"/>
    <w:rsid w:val="002A4236"/>
    <w:rsid w:val="002A50FB"/>
    <w:rsid w:val="002A74DE"/>
    <w:rsid w:val="002F22E4"/>
    <w:rsid w:val="00311E81"/>
    <w:rsid w:val="003147D0"/>
    <w:rsid w:val="00345D09"/>
    <w:rsid w:val="003466F4"/>
    <w:rsid w:val="00351075"/>
    <w:rsid w:val="00374F73"/>
    <w:rsid w:val="003C03F9"/>
    <w:rsid w:val="003E22E2"/>
    <w:rsid w:val="003E4283"/>
    <w:rsid w:val="004222CD"/>
    <w:rsid w:val="004239A9"/>
    <w:rsid w:val="004376EB"/>
    <w:rsid w:val="004668A4"/>
    <w:rsid w:val="004A020B"/>
    <w:rsid w:val="004A16DD"/>
    <w:rsid w:val="004A35C1"/>
    <w:rsid w:val="004D593C"/>
    <w:rsid w:val="004E4FCB"/>
    <w:rsid w:val="005013A6"/>
    <w:rsid w:val="00511BD5"/>
    <w:rsid w:val="00543B3B"/>
    <w:rsid w:val="005C3158"/>
    <w:rsid w:val="005C7E92"/>
    <w:rsid w:val="005D3E07"/>
    <w:rsid w:val="00603323"/>
    <w:rsid w:val="00607935"/>
    <w:rsid w:val="00614A44"/>
    <w:rsid w:val="007158C3"/>
    <w:rsid w:val="007416FF"/>
    <w:rsid w:val="007B0D8D"/>
    <w:rsid w:val="00811360"/>
    <w:rsid w:val="0082186E"/>
    <w:rsid w:val="00825B95"/>
    <w:rsid w:val="00831CA2"/>
    <w:rsid w:val="008531E2"/>
    <w:rsid w:val="0086015F"/>
    <w:rsid w:val="0088145E"/>
    <w:rsid w:val="00885F5C"/>
    <w:rsid w:val="008A030E"/>
    <w:rsid w:val="008C1C51"/>
    <w:rsid w:val="008C241F"/>
    <w:rsid w:val="008C7AE4"/>
    <w:rsid w:val="008E04FC"/>
    <w:rsid w:val="008E332A"/>
    <w:rsid w:val="0091657A"/>
    <w:rsid w:val="00975145"/>
    <w:rsid w:val="00996B80"/>
    <w:rsid w:val="009C7A83"/>
    <w:rsid w:val="009D3A60"/>
    <w:rsid w:val="009D6838"/>
    <w:rsid w:val="009F15A1"/>
    <w:rsid w:val="00A06946"/>
    <w:rsid w:val="00A44518"/>
    <w:rsid w:val="00A4716C"/>
    <w:rsid w:val="00A55757"/>
    <w:rsid w:val="00A76660"/>
    <w:rsid w:val="00A85455"/>
    <w:rsid w:val="00A8592A"/>
    <w:rsid w:val="00A905FF"/>
    <w:rsid w:val="00AA5C0D"/>
    <w:rsid w:val="00AC5229"/>
    <w:rsid w:val="00B00A31"/>
    <w:rsid w:val="00B028C3"/>
    <w:rsid w:val="00B04A77"/>
    <w:rsid w:val="00B267B7"/>
    <w:rsid w:val="00B632D0"/>
    <w:rsid w:val="00BB71B0"/>
    <w:rsid w:val="00BD1561"/>
    <w:rsid w:val="00BD53AB"/>
    <w:rsid w:val="00BE0065"/>
    <w:rsid w:val="00BF4CA9"/>
    <w:rsid w:val="00C17110"/>
    <w:rsid w:val="00C50C21"/>
    <w:rsid w:val="00C9469B"/>
    <w:rsid w:val="00CA673A"/>
    <w:rsid w:val="00CD5F53"/>
    <w:rsid w:val="00CF20EF"/>
    <w:rsid w:val="00D331D3"/>
    <w:rsid w:val="00D34303"/>
    <w:rsid w:val="00D43638"/>
    <w:rsid w:val="00D45099"/>
    <w:rsid w:val="00D539F5"/>
    <w:rsid w:val="00D53E45"/>
    <w:rsid w:val="00D828B6"/>
    <w:rsid w:val="00D84471"/>
    <w:rsid w:val="00DA71E4"/>
    <w:rsid w:val="00DE7014"/>
    <w:rsid w:val="00E1790F"/>
    <w:rsid w:val="00E65E4F"/>
    <w:rsid w:val="00E81EDC"/>
    <w:rsid w:val="00ED2896"/>
    <w:rsid w:val="00EE19B4"/>
    <w:rsid w:val="00EE6BDF"/>
    <w:rsid w:val="00F328DB"/>
    <w:rsid w:val="00F544CD"/>
    <w:rsid w:val="00F704CB"/>
    <w:rsid w:val="00FB526A"/>
    <w:rsid w:val="00FF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8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7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13777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3777D"/>
    <w:rPr>
      <w:rFonts w:ascii="Calibri" w:hAnsi="Calibri" w:cs="Consolas"/>
      <w:szCs w:val="21"/>
    </w:rPr>
  </w:style>
  <w:style w:type="character" w:customStyle="1" w:styleId="Heading1Char">
    <w:name w:val="Heading 1 Char"/>
    <w:basedOn w:val="DefaultParagraphFont"/>
    <w:link w:val="Heading1"/>
    <w:uiPriority w:val="9"/>
    <w:rsid w:val="00137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7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C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E4"/>
  </w:style>
  <w:style w:type="paragraph" w:styleId="Footer">
    <w:name w:val="footer"/>
    <w:basedOn w:val="Normal"/>
    <w:link w:val="FooterChar"/>
    <w:uiPriority w:val="99"/>
    <w:unhideWhenUsed/>
    <w:rsid w:val="008C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E4"/>
  </w:style>
  <w:style w:type="paragraph" w:styleId="BalloonText">
    <w:name w:val="Balloon Text"/>
    <w:basedOn w:val="Normal"/>
    <w:link w:val="BalloonTextChar"/>
    <w:uiPriority w:val="99"/>
    <w:semiHidden/>
    <w:unhideWhenUsed/>
    <w:rsid w:val="008C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E4"/>
    <w:rPr>
      <w:rFonts w:ascii="Tahoma" w:hAnsi="Tahoma" w:cs="Tahoma"/>
      <w:sz w:val="16"/>
      <w:szCs w:val="16"/>
    </w:rPr>
  </w:style>
  <w:style w:type="paragraph" w:styleId="ListParagraph">
    <w:name w:val="List Paragraph"/>
    <w:basedOn w:val="Normal"/>
    <w:uiPriority w:val="34"/>
    <w:qFormat/>
    <w:rsid w:val="00F54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77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unhideWhenUsed/>
    <w:rsid w:val="0013777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3777D"/>
    <w:rPr>
      <w:rFonts w:ascii="Calibri" w:hAnsi="Calibri" w:cs="Consolas"/>
      <w:szCs w:val="21"/>
    </w:rPr>
  </w:style>
  <w:style w:type="character" w:customStyle="1" w:styleId="Heading1Char">
    <w:name w:val="Heading 1 Char"/>
    <w:basedOn w:val="DefaultParagraphFont"/>
    <w:link w:val="Heading1"/>
    <w:uiPriority w:val="9"/>
    <w:rsid w:val="00137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7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C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E4"/>
  </w:style>
  <w:style w:type="paragraph" w:styleId="Footer">
    <w:name w:val="footer"/>
    <w:basedOn w:val="Normal"/>
    <w:link w:val="FooterChar"/>
    <w:uiPriority w:val="99"/>
    <w:unhideWhenUsed/>
    <w:rsid w:val="008C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E4"/>
  </w:style>
  <w:style w:type="paragraph" w:styleId="BalloonText">
    <w:name w:val="Balloon Text"/>
    <w:basedOn w:val="Normal"/>
    <w:link w:val="BalloonTextChar"/>
    <w:uiPriority w:val="99"/>
    <w:semiHidden/>
    <w:unhideWhenUsed/>
    <w:rsid w:val="008C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E4"/>
    <w:rPr>
      <w:rFonts w:ascii="Tahoma" w:hAnsi="Tahoma" w:cs="Tahoma"/>
      <w:sz w:val="16"/>
      <w:szCs w:val="16"/>
    </w:rPr>
  </w:style>
  <w:style w:type="paragraph" w:styleId="ListParagraph">
    <w:name w:val="List Paragraph"/>
    <w:basedOn w:val="Normal"/>
    <w:uiPriority w:val="34"/>
    <w:qFormat/>
    <w:rsid w:val="00F5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2553">
      <w:bodyDiv w:val="1"/>
      <w:marLeft w:val="0"/>
      <w:marRight w:val="0"/>
      <w:marTop w:val="0"/>
      <w:marBottom w:val="0"/>
      <w:divBdr>
        <w:top w:val="none" w:sz="0" w:space="0" w:color="auto"/>
        <w:left w:val="none" w:sz="0" w:space="0" w:color="auto"/>
        <w:bottom w:val="none" w:sz="0" w:space="0" w:color="auto"/>
        <w:right w:val="none" w:sz="0" w:space="0" w:color="auto"/>
      </w:divBdr>
    </w:div>
    <w:div w:id="769006788">
      <w:bodyDiv w:val="1"/>
      <w:marLeft w:val="0"/>
      <w:marRight w:val="0"/>
      <w:marTop w:val="0"/>
      <w:marBottom w:val="0"/>
      <w:divBdr>
        <w:top w:val="none" w:sz="0" w:space="0" w:color="auto"/>
        <w:left w:val="none" w:sz="0" w:space="0" w:color="auto"/>
        <w:bottom w:val="none" w:sz="0" w:space="0" w:color="auto"/>
        <w:right w:val="none" w:sz="0" w:space="0" w:color="auto"/>
      </w:divBdr>
    </w:div>
    <w:div w:id="838811329">
      <w:bodyDiv w:val="1"/>
      <w:marLeft w:val="0"/>
      <w:marRight w:val="0"/>
      <w:marTop w:val="0"/>
      <w:marBottom w:val="0"/>
      <w:divBdr>
        <w:top w:val="none" w:sz="0" w:space="0" w:color="auto"/>
        <w:left w:val="none" w:sz="0" w:space="0" w:color="auto"/>
        <w:bottom w:val="none" w:sz="0" w:space="0" w:color="auto"/>
        <w:right w:val="none" w:sz="0" w:space="0" w:color="auto"/>
      </w:divBdr>
    </w:div>
    <w:div w:id="1167746362">
      <w:bodyDiv w:val="1"/>
      <w:marLeft w:val="0"/>
      <w:marRight w:val="0"/>
      <w:marTop w:val="0"/>
      <w:marBottom w:val="0"/>
      <w:divBdr>
        <w:top w:val="none" w:sz="0" w:space="0" w:color="auto"/>
        <w:left w:val="none" w:sz="0" w:space="0" w:color="auto"/>
        <w:bottom w:val="none" w:sz="0" w:space="0" w:color="auto"/>
        <w:right w:val="none" w:sz="0" w:space="0" w:color="auto"/>
      </w:divBdr>
      <w:divsChild>
        <w:div w:id="2126776386">
          <w:marLeft w:val="0"/>
          <w:marRight w:val="0"/>
          <w:marTop w:val="0"/>
          <w:marBottom w:val="0"/>
          <w:divBdr>
            <w:top w:val="none" w:sz="0" w:space="0" w:color="auto"/>
            <w:left w:val="none" w:sz="0" w:space="0" w:color="auto"/>
            <w:bottom w:val="none" w:sz="0" w:space="0" w:color="auto"/>
            <w:right w:val="none" w:sz="0" w:space="0" w:color="auto"/>
          </w:divBdr>
          <w:divsChild>
            <w:div w:id="984361583">
              <w:marLeft w:val="0"/>
              <w:marRight w:val="0"/>
              <w:marTop w:val="0"/>
              <w:marBottom w:val="0"/>
              <w:divBdr>
                <w:top w:val="none" w:sz="0" w:space="0" w:color="auto"/>
                <w:left w:val="none" w:sz="0" w:space="0" w:color="auto"/>
                <w:bottom w:val="none" w:sz="0" w:space="0" w:color="auto"/>
                <w:right w:val="none" w:sz="0" w:space="0" w:color="auto"/>
              </w:divBdr>
              <w:divsChild>
                <w:div w:id="821966019">
                  <w:marLeft w:val="0"/>
                  <w:marRight w:val="0"/>
                  <w:marTop w:val="0"/>
                  <w:marBottom w:val="0"/>
                  <w:divBdr>
                    <w:top w:val="none" w:sz="0" w:space="0" w:color="auto"/>
                    <w:left w:val="none" w:sz="0" w:space="0" w:color="auto"/>
                    <w:bottom w:val="none" w:sz="0" w:space="0" w:color="auto"/>
                    <w:right w:val="none" w:sz="0" w:space="0" w:color="auto"/>
                  </w:divBdr>
                  <w:divsChild>
                    <w:div w:id="222638128">
                      <w:marLeft w:val="0"/>
                      <w:marRight w:val="0"/>
                      <w:marTop w:val="0"/>
                      <w:marBottom w:val="0"/>
                      <w:divBdr>
                        <w:top w:val="none" w:sz="0" w:space="0" w:color="auto"/>
                        <w:left w:val="none" w:sz="0" w:space="0" w:color="auto"/>
                        <w:bottom w:val="none" w:sz="0" w:space="0" w:color="auto"/>
                        <w:right w:val="none" w:sz="0" w:space="0" w:color="auto"/>
                      </w:divBdr>
                      <w:divsChild>
                        <w:div w:id="1615669635">
                          <w:marLeft w:val="0"/>
                          <w:marRight w:val="0"/>
                          <w:marTop w:val="0"/>
                          <w:marBottom w:val="0"/>
                          <w:divBdr>
                            <w:top w:val="none" w:sz="0" w:space="0" w:color="auto"/>
                            <w:left w:val="none" w:sz="0" w:space="0" w:color="auto"/>
                            <w:bottom w:val="none" w:sz="0" w:space="0" w:color="auto"/>
                            <w:right w:val="none" w:sz="0" w:space="0" w:color="auto"/>
                          </w:divBdr>
                          <w:divsChild>
                            <w:div w:id="1928342056">
                              <w:marLeft w:val="0"/>
                              <w:marRight w:val="0"/>
                              <w:marTop w:val="0"/>
                              <w:marBottom w:val="0"/>
                              <w:divBdr>
                                <w:top w:val="none" w:sz="0" w:space="0" w:color="auto"/>
                                <w:left w:val="none" w:sz="0" w:space="0" w:color="auto"/>
                                <w:bottom w:val="none" w:sz="0" w:space="0" w:color="auto"/>
                                <w:right w:val="none" w:sz="0" w:space="0" w:color="auto"/>
                              </w:divBdr>
                              <w:divsChild>
                                <w:div w:id="908461840">
                                  <w:marLeft w:val="0"/>
                                  <w:marRight w:val="0"/>
                                  <w:marTop w:val="0"/>
                                  <w:marBottom w:val="0"/>
                                  <w:divBdr>
                                    <w:top w:val="none" w:sz="0" w:space="0" w:color="auto"/>
                                    <w:left w:val="none" w:sz="0" w:space="0" w:color="auto"/>
                                    <w:bottom w:val="none" w:sz="0" w:space="0" w:color="auto"/>
                                    <w:right w:val="none" w:sz="0" w:space="0" w:color="auto"/>
                                  </w:divBdr>
                                  <w:divsChild>
                                    <w:div w:id="21295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33211">
      <w:bodyDiv w:val="1"/>
      <w:marLeft w:val="0"/>
      <w:marRight w:val="0"/>
      <w:marTop w:val="0"/>
      <w:marBottom w:val="0"/>
      <w:divBdr>
        <w:top w:val="none" w:sz="0" w:space="0" w:color="auto"/>
        <w:left w:val="none" w:sz="0" w:space="0" w:color="auto"/>
        <w:bottom w:val="none" w:sz="0" w:space="0" w:color="auto"/>
        <w:right w:val="none" w:sz="0" w:space="0" w:color="auto"/>
      </w:divBdr>
    </w:div>
    <w:div w:id="1688874271">
      <w:bodyDiv w:val="1"/>
      <w:marLeft w:val="0"/>
      <w:marRight w:val="0"/>
      <w:marTop w:val="0"/>
      <w:marBottom w:val="0"/>
      <w:divBdr>
        <w:top w:val="none" w:sz="0" w:space="0" w:color="auto"/>
        <w:left w:val="none" w:sz="0" w:space="0" w:color="auto"/>
        <w:bottom w:val="none" w:sz="0" w:space="0" w:color="auto"/>
        <w:right w:val="none" w:sz="0" w:space="0" w:color="auto"/>
      </w:divBdr>
    </w:div>
    <w:div w:id="19351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FBF1-839C-49CC-B663-548DDC27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dc:creator>
  <cp:lastModifiedBy>Jean Sniders</cp:lastModifiedBy>
  <cp:revision>2</cp:revision>
  <cp:lastPrinted>2018-12-10T11:17:00Z</cp:lastPrinted>
  <dcterms:created xsi:type="dcterms:W3CDTF">2018-12-19T11:53:00Z</dcterms:created>
  <dcterms:modified xsi:type="dcterms:W3CDTF">2018-12-19T11:53:00Z</dcterms:modified>
</cp:coreProperties>
</file>